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47" w:tblpY="110"/>
        <w:tblOverlap w:val="never"/>
        <w:tblW w:w="14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749"/>
        <w:gridCol w:w="2488"/>
        <w:gridCol w:w="3994"/>
        <w:gridCol w:w="949"/>
        <w:gridCol w:w="1450"/>
      </w:tblGrid>
      <w:tr w14:paraId="3281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0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63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奈曼旗市场监督管理局：旗本级“无事不扰”企业清单</w:t>
            </w:r>
            <w:bookmarkEnd w:id="0"/>
          </w:p>
        </w:tc>
      </w:tr>
      <w:tr w14:paraId="450B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F2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6C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市场主体名称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2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统一代码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DC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登记机关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B7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评价等级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1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信用风险类别</w:t>
            </w:r>
          </w:p>
        </w:tc>
      </w:tr>
      <w:tr w14:paraId="7627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A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84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奈曼旗蒙龙砂产业有限公司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B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91150525089557971U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CD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35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C1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4464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B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9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奈曼旗点石砂业有限公司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E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91150525072579787L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0F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7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5297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0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9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内蒙古哈达建设集团农牧业有限公司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1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911505253184733427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46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B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E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135F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C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C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奈曼旗忠義砂产业有限公司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0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91150525MA0MY1J9X2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8E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8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F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5D99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F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奈曼旗宏基水泥有限公司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E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91150525776126153L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8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A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310E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5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内蒙古蒙古包食品有限公司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91150525057818583R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6E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5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5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5129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F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通辽中联水泥有限公司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D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91150525767899824E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47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0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0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0875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内蒙古沃禾农产品有限公司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6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91150525MA0MX5A636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83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6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0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5E3C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E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C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奈曼旗华强供热有限公司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2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91150525793626627Q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34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D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E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60B5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D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3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通辽市泰和路桥工程有限公司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9115052555281984X8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64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E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9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179C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0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C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内蒙古五丰食品有限公司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91150525MA0NEJ073T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EB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1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66E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1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奈曼旗北方建筑工程有限责任公司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E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91150525116004492M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53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9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1CCA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7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B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内蒙古蒙珍林产品有限公司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91150525MA0NC6QK9U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08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9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B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749C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6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内蒙古达仁康药材种植有限公司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2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91150525MA0PU5QR3Y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2F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0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04DE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1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D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内蒙古草原之秀服务有限公司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D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911505255669214908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C9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1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0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18B3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B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内蒙古草原天蒙酒业有限公司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A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91150525065049972U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56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6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598D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E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F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内蒙古老哈河粮油工业有限责任公司老哈河粮店明仁店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0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91150525MA0MXYLP8L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5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1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D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3980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3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奈曼旗广汇矿业有限公司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91150525057846752P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C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6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9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27AF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0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7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奈曼旗广源水工建筑有限责任公司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B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91150525743888338K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AD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B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0DA0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6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奈曼旗海日罕酒业有限责任公司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B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91150525MA0N2XM92K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28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8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4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7780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2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奈曼旗龙泉酒业有限公司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F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91150525701386874P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9A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9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C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007E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0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D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内蒙古航悦空港服务有限公司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91150525MA0NQG0B3X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03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B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5CAB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3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B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内蒙古金土测绘有限公司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D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9115052506162719XW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F8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D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4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3C4A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F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内蒙古母子湖文化发展有限公司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91150525686526444Q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32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6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46F9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奈曼旗兄弟生物牧业有限公司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5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91150525085176928H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76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F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E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3B4A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C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奈曼旗茂杨实业有限公司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A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9115052508219854X9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83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B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8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7813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0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9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通辽市东兴风盈风电科技有限公司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911505256800195727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EC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8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03DE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7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B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通辽市博浩生物科技有限公司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E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91150525570606530H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56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D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D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0792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4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A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奈曼旗嘉汇房地产开发有限公司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6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911505256900606673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B6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5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3A6E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9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D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奈曼旗中晟商贸有限公司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2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91150525050580621C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5B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6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A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4009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奈曼旗汇特光伏发电有限责任公司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A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911505253184337546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75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F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6A50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2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奈曼旗兴达房地产开发有限公司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911505257794658202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C8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F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7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1F81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C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8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通辽市仁创铸造材料有限公司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B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91150525MA0MWE9G8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59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7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22BC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E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8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通辽市乃曼宾馆有限责任公司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6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91150525116002083J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C5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0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21F8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2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0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通辽市正宏房屋建筑工程施工有限责任公司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6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91150525116000141F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9F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A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1BDB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1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D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通辽市仁信砂产品开发有限公司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91150525099050541L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B9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4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4FD8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2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通辽金泉食品有限责任公司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D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9115052577945462XH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9D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奈曼旗市场监督管理局（奈曼旗知识产权局）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B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7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  <w:tr w14:paraId="4909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A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C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通辽市奈曼旗旺达小额贷款有限公司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F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91150525683444961R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4C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奈曼旗市场监督管理局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A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3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信用风险低</w:t>
            </w:r>
          </w:p>
        </w:tc>
      </w:tr>
    </w:tbl>
    <w:p w14:paraId="364AF82C">
      <w:pPr>
        <w:ind w:firstLine="652" w:firstLineChars="200"/>
        <w:rPr>
          <w:rFonts w:hint="default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672AE"/>
    <w:rsid w:val="002825FF"/>
    <w:rsid w:val="088F0120"/>
    <w:rsid w:val="1EE84E4D"/>
    <w:rsid w:val="30B55C11"/>
    <w:rsid w:val="33863895"/>
    <w:rsid w:val="3D447BD2"/>
    <w:rsid w:val="3F010273"/>
    <w:rsid w:val="47E823E3"/>
    <w:rsid w:val="488A0367"/>
    <w:rsid w:val="4B8672AE"/>
    <w:rsid w:val="572B77AD"/>
    <w:rsid w:val="5FEE32EF"/>
    <w:rsid w:val="6EAB18D4"/>
    <w:rsid w:val="71233EF6"/>
    <w:rsid w:val="73236401"/>
    <w:rsid w:val="75C3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1332</Characters>
  <Lines>0</Lines>
  <Paragraphs>0</Paragraphs>
  <TotalTime>14</TotalTime>
  <ScaleCrop>false</ScaleCrop>
  <LinksUpToDate>false</LinksUpToDate>
  <CharactersWithSpaces>1332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2025-08-21T01:58:00Z</dcterms:created>
  <dc:creator>希望号</dc:creator>
  <cp:lastModifiedBy>办公室</cp:lastModifiedBy>
  <dcterms:modified xsi:type="dcterms:W3CDTF">2025-08-21T07:16:05Z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905B5C3FA4214B169AE7EEEF465F71ED_13</vt:lpwstr>
  </property>
  <property fmtid="{D5CDD505-2E9C-101B-9397-08002B2CF9AE}" pid="4" name="KSOTemplateDocerSaveRecord">
    <vt:lpwstr>eyJoZGlkIjoiNzI2ZjgwY2Q2NTQ2YmQ4MWEzYmJhNTE2ZDM5MmE4MGUiLCJ1c2VySWQiOiIxNDQ0NDQ5ODUxIn0=</vt:lpwstr>
  </property>
</Properties>
</file>