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92B2">
      <w:pPr>
        <w:pStyle w:val="4"/>
        <w:snapToGrid/>
        <w:spacing w:line="360" w:lineRule="auto"/>
        <w:ind w:left="0"/>
        <w:jc w:val="center"/>
        <w:textAlignment w:val="auto"/>
        <w:rPr>
          <w:rFonts w:ascii="黑体" w:hAnsi="黑体" w:eastAsia="黑体"/>
          <w:sz w:val="96"/>
        </w:rPr>
      </w:pPr>
      <w:r>
        <w:rPr>
          <w:rFonts w:hint="eastAsia" w:ascii="黑体" w:hAnsi="黑体" w:eastAsia="黑体"/>
          <w:sz w:val="96"/>
        </w:rPr>
        <w:t>卫生健康信息</w:t>
      </w:r>
    </w:p>
    <w:p w14:paraId="59D0BB35">
      <w:pPr>
        <w:pStyle w:val="4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4FD67F2">
      <w:pPr>
        <w:pStyle w:val="4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7FE61EF4">
      <w:pPr>
        <w:pStyle w:val="4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B97273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8月29</w:t>
      </w:r>
      <w:r>
        <w:rPr>
          <w:rFonts w:hint="eastAsia" w:ascii="仿宋_GB2312" w:eastAsia="仿宋_GB2312"/>
          <w:sz w:val="32"/>
          <w:u w:val="single"/>
        </w:rPr>
        <w:t>日</w:t>
      </w:r>
    </w:p>
    <w:p w14:paraId="1E8851F1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召开2025年全旗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社会心理服务体系建设</w:t>
      </w:r>
    </w:p>
    <w:p w14:paraId="0B65EED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联席会议</w:t>
      </w:r>
    </w:p>
    <w:p w14:paraId="1C05DA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0029B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2025年8月28日，</w:t>
      </w:r>
      <w:r>
        <w:rPr>
          <w:rFonts w:hint="eastAsia" w:ascii="仿宋_GB2312" w:eastAsia="仿宋_GB2312"/>
          <w:sz w:val="32"/>
          <w:szCs w:val="32"/>
        </w:rPr>
        <w:t>为促进公民身心健康，建立健全社会心理服务体系，强化部门协作，建立健全服务网络，加强重点人群心理健康服务，做好我旗社会心理服务体系建设工作</w:t>
      </w:r>
      <w:r>
        <w:rPr>
          <w:rFonts w:hint="eastAsia" w:ascii="仿宋_GB2312" w:eastAsia="仿宋_GB2312"/>
          <w:sz w:val="32"/>
          <w:szCs w:val="32"/>
          <w:lang w:eastAsia="zh-CN"/>
        </w:rPr>
        <w:t>，我委召开全旗社会心理服务体系建设联席会议。</w:t>
      </w:r>
      <w:r>
        <w:rPr>
          <w:rFonts w:hint="eastAsia" w:ascii="仿宋_GB2312" w:eastAsia="仿宋_GB2312"/>
          <w:sz w:val="32"/>
          <w:szCs w:val="32"/>
        </w:rPr>
        <w:t>奈曼旗卫健委</w:t>
      </w:r>
      <w:r>
        <w:rPr>
          <w:rFonts w:hint="eastAsia" w:ascii="仿宋_GB2312" w:eastAsia="仿宋_GB2312"/>
          <w:sz w:val="32"/>
          <w:szCs w:val="32"/>
          <w:lang w:eastAsia="zh-CN"/>
        </w:rPr>
        <w:t>、政法委、宣传部、教体局、公安局、民政局、司法局、财政局、信访局、残疾人联合会共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10个</w:t>
      </w:r>
      <w:r>
        <w:rPr>
          <w:rFonts w:hint="eastAsia" w:ascii="仿宋_GB2312" w:eastAsia="仿宋_GB2312"/>
          <w:sz w:val="32"/>
          <w:szCs w:val="32"/>
          <w:lang w:eastAsia="zh-CN"/>
        </w:rPr>
        <w:t>联席会议制度成员单位、奈曼旗精神卫生项目办副主任及具体工作人员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共30余人参加会议。</w:t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53990" cy="3940810"/>
            <wp:effectExtent l="0" t="0" r="3810" b="2540"/>
            <wp:docPr id="8" name="图片 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A21B"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5245A4B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26A8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会上，卫健委医政股负责人解读了通辽市卫健委等10个部门联合印发的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关于印发通辽市社会心理服务体系建设联席会议制度的通知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》（通卫健字[2024]146号）文件，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各联席会成员单位汇报了本部门工作开展情况，奈曼旗疾控中心副主任陈巴拉汇报了全旗精神卫生工作开展情况，并提出了相关工作建议。</w:t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6FF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奈曼旗卫健委副主任</w:t>
      </w:r>
      <w:r>
        <w:rPr>
          <w:rFonts w:hint="eastAsia" w:ascii="仿宋_GB2312" w:eastAsia="仿宋_GB2312"/>
          <w:sz w:val="32"/>
          <w:szCs w:val="32"/>
          <w:lang w:eastAsia="zh-CN"/>
        </w:rPr>
        <w:t>孟繁彦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做出讲话，传达了近期上级的相关工作要求，总结了本次会议各单位提出的的共性问题，并初步提出了解决办法。提出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本次会议的议题为：1、加强严重精神障碍患者管理2、推进学生心理危机干预工作。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各单位就本次会议议题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进行了讨论，从各单位角度提出了相关工作建议。</w:t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53990" cy="3940810"/>
            <wp:effectExtent l="0" t="0" r="3810" b="2540"/>
            <wp:docPr id="6" name="图片 6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C19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会议，既是回顾与总结会，也是沟通协调会，更是后续工作的安排部署会，为接下来的节日保障和重点工作推进奠定了基础。精神卫生事业任重道远，我们要始终保持高度重视，筑牢防线，守好底线，为建设奈曼旗贡献力量。</w:t>
      </w:r>
    </w:p>
    <w:p w14:paraId="0B05BF9E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供稿：卫健委王云凤</w:t>
      </w:r>
    </w:p>
    <w:p w14:paraId="3C620041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审核：卫健委于文君</w:t>
      </w:r>
    </w:p>
    <w:p w14:paraId="005DD71A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终审：卫健委孟繁彦</w:t>
      </w:r>
      <w:bookmarkStart w:id="0" w:name="_GoBack"/>
      <w:bookmarkEnd w:id="0"/>
    </w:p>
    <w:p w14:paraId="00BD3172">
      <w:pPr>
        <w:jc w:val="righ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E2061"/>
    <w:rsid w:val="24A93B72"/>
    <w:rsid w:val="33A80DC0"/>
    <w:rsid w:val="33C61EE3"/>
    <w:rsid w:val="3E397442"/>
    <w:rsid w:val="51FD39F4"/>
    <w:rsid w:val="794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587</Words>
  <Characters>609</Characters>
  <Lines>0</Lines>
  <Paragraphs>0</Paragraphs>
  <TotalTime>8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2025-08-20T01:01:00Z</dcterms:created>
  <dc:creator>Administrator</dc:creator>
  <cp:lastModifiedBy>Administrator</cp:lastModifiedBy>
  <cp:lastPrinted>2025-08-29T07:41:00Z</cp:lastPrinted>
  <dcterms:modified xsi:type="dcterms:W3CDTF">2025-08-29T08:28:33Z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eyJoZGlkIjoiMzY4NmQxMjEyMDk5YmIyYTMwMDlhZTM0NmRlOWM5NTYifQ==</vt:lpwstr>
  </property>
  <property fmtid="{D5CDD505-2E9C-101B-9397-08002B2CF9AE}" pid="4" name="ICV">
    <vt:lpwstr>D7213420232345B29DEFF9E06AEA8673_12</vt:lpwstr>
  </property>
</Properties>
</file>