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11" w:rsidRDefault="000B1911" w:rsidP="000B1911">
      <w:pPr>
        <w:spacing w:line="570" w:lineRule="exact"/>
        <w:jc w:val="left"/>
        <w:rPr>
          <w:rFonts w:ascii="黑体" w:eastAsia="黑体" w:hAnsi="黑体" w:cs="黑体" w:hint="eastAsia"/>
          <w:color w:val="22222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222222"/>
          <w:sz w:val="32"/>
          <w:szCs w:val="32"/>
          <w:shd w:val="clear" w:color="auto" w:fill="FFFFFF"/>
        </w:rPr>
        <w:t>附件</w:t>
      </w:r>
    </w:p>
    <w:p w:rsidR="000B1911" w:rsidRDefault="000B1911" w:rsidP="000B1911">
      <w:pPr>
        <w:spacing w:line="570" w:lineRule="exact"/>
        <w:jc w:val="left"/>
        <w:rPr>
          <w:rFonts w:ascii="黑体" w:eastAsia="黑体" w:hAnsi="黑体" w:cs="黑体" w:hint="eastAsia"/>
          <w:color w:val="222222"/>
          <w:sz w:val="32"/>
          <w:szCs w:val="32"/>
          <w:shd w:val="clear" w:color="auto" w:fill="FFFFFF"/>
        </w:rPr>
      </w:pPr>
    </w:p>
    <w:p w:rsidR="000B1911" w:rsidRDefault="000B1911" w:rsidP="000B1911">
      <w:pPr>
        <w:spacing w:line="570" w:lineRule="exact"/>
        <w:jc w:val="center"/>
        <w:rPr>
          <w:rFonts w:ascii="方正小标宋_GBK" w:eastAsia="方正小标宋_GBK" w:hAnsi="黑体" w:hint="eastAsia"/>
          <w:sz w:val="40"/>
          <w:szCs w:val="40"/>
        </w:rPr>
      </w:pPr>
      <w:r>
        <w:rPr>
          <w:rFonts w:ascii="方正小标宋_GBK" w:eastAsia="方正小标宋_GBK" w:hAnsi="黑体" w:hint="eastAsia"/>
          <w:sz w:val="40"/>
          <w:szCs w:val="40"/>
        </w:rPr>
        <w:t>内蒙古自治区中医（蒙医）医术确有专长人员</w:t>
      </w:r>
    </w:p>
    <w:p w:rsidR="000B1911" w:rsidRDefault="000B1911" w:rsidP="000B1911">
      <w:pPr>
        <w:spacing w:line="570" w:lineRule="exact"/>
        <w:jc w:val="center"/>
        <w:rPr>
          <w:rFonts w:ascii="方正小标宋_GBK" w:eastAsia="方正小标宋_GBK" w:hAnsi="黑体"/>
          <w:sz w:val="40"/>
          <w:szCs w:val="40"/>
        </w:rPr>
      </w:pPr>
      <w:r>
        <w:rPr>
          <w:rFonts w:ascii="方正小标宋_GBK" w:eastAsia="方正小标宋_GBK" w:hAnsi="黑体" w:hint="eastAsia"/>
          <w:sz w:val="40"/>
          <w:szCs w:val="40"/>
        </w:rPr>
        <w:t>医师资格考核网上报名手册</w:t>
      </w:r>
    </w:p>
    <w:p w:rsidR="000B1911" w:rsidRDefault="000B1911" w:rsidP="000B1911">
      <w:pPr>
        <w:spacing w:line="570" w:lineRule="exact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</w:p>
    <w:p w:rsidR="000B1911" w:rsidRDefault="000B1911" w:rsidP="000B1911">
      <w:pPr>
        <w:spacing w:line="57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考生需登录内蒙古自治区卫生健康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委员会官网首页</w:t>
      </w:r>
      <w:proofErr w:type="gramEnd"/>
      <w:r>
        <w:rPr>
          <w:rFonts w:ascii="仿宋_GB2312" w:eastAsia="仿宋_GB2312" w:hAnsi="微软雅黑" w:hint="eastAsia"/>
          <w:color w:val="333333"/>
          <w:sz w:val="32"/>
          <w:szCs w:val="32"/>
        </w:rPr>
        <w:t>（</w:t>
      </w:r>
      <w:hyperlink r:id="rId4" w:history="1">
        <w:r>
          <w:rPr>
            <w:rStyle w:val="a5"/>
            <w:rFonts w:ascii="仿宋_GB2312" w:eastAsia="仿宋_GB2312" w:hAnsi="微软雅黑" w:hint="eastAsia"/>
            <w:sz w:val="32"/>
            <w:szCs w:val="32"/>
          </w:rPr>
          <w:t>http://wjw.nmg.gov.cn</w:t>
        </w:r>
      </w:hyperlink>
      <w:r>
        <w:rPr>
          <w:rFonts w:ascii="仿宋_GB2312" w:eastAsia="仿宋_GB2312" w:hAnsi="微软雅黑" w:hint="eastAsia"/>
          <w:color w:val="333333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，点击内蒙古自治区中医（蒙医）医术确有专长人员医师资格考核系统进入。</w:t>
      </w:r>
    </w:p>
    <w:p w:rsidR="000B1911" w:rsidRDefault="000B1911" w:rsidP="000B1911">
      <w:pPr>
        <w:spacing w:line="570" w:lineRule="exact"/>
        <w:jc w:val="left"/>
        <w:rPr>
          <w:rFonts w:ascii="楷体" w:eastAsia="楷体" w:hAnsi="楷体" w:hint="eastAsia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　　一、账号管理</w:t>
      </w:r>
    </w:p>
    <w:p w:rsidR="000B1911" w:rsidRDefault="000B1911" w:rsidP="000B1911">
      <w:pPr>
        <w:spacing w:line="570" w:lineRule="exact"/>
        <w:ind w:firstLineChars="200" w:firstLine="617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（一）注册登录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考生需在注册界面按照提示信息进行注册，邮箱必须填写，邮箱为找回密码的方式，注册信息需个人保存好，负责本次考核的机构不会向考生索要相关信息，请广大考生提高警惕，避免被不法分子盗取个人信息。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2762885</wp:posOffset>
            </wp:positionH>
            <wp:positionV relativeFrom="page">
              <wp:posOffset>6422390</wp:posOffset>
            </wp:positionV>
            <wp:extent cx="1851660" cy="2390775"/>
            <wp:effectExtent l="0" t="0" r="0" b="9525"/>
            <wp:wrapNone/>
            <wp:docPr id="25" name="图片 25" descr="C:\Users\admin\Documents\WeChat Files\wxid_jwf4wpzlprjd22\FileStorage\Temp\1667731313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\Documents\WeChat Files\wxid_jwf4wpzlprjd22\FileStorage\Temp\16677313132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jc w:val="center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完成注册后，重新在登录界面登录报名系统。</w:t>
      </w: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2621280</wp:posOffset>
            </wp:positionH>
            <wp:positionV relativeFrom="page">
              <wp:posOffset>1177925</wp:posOffset>
            </wp:positionV>
            <wp:extent cx="2070100" cy="2310765"/>
            <wp:effectExtent l="0" t="0" r="6350" b="0"/>
            <wp:wrapNone/>
            <wp:docPr id="24" name="图片 24" descr="1667737349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16677373495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jc w:val="center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jc w:val="center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（二）密码找回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考生需在登录界面点击找回密码（按钮）跳转到找回密码页面，并通过邮箱验证方法去重新设置密码即可。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2860040</wp:posOffset>
            </wp:positionH>
            <wp:positionV relativeFrom="page">
              <wp:posOffset>4688840</wp:posOffset>
            </wp:positionV>
            <wp:extent cx="1866900" cy="1838325"/>
            <wp:effectExtent l="0" t="0" r="0" b="9525"/>
            <wp:wrapNone/>
            <wp:docPr id="23" name="图片 23" descr="C:\Users\admin\Documents\WeChat Files\wxid_jwf4wpzlprjd22\FileStorage\Temp\1667731879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Users\admin\Documents\WeChat Files\wxid_jwf4wpzlprjd22\FileStorage\Temp\166773187926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="420"/>
        <w:jc w:val="center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　　二</w:t>
      </w:r>
      <w:r>
        <w:rPr>
          <w:rFonts w:ascii="黑体" w:eastAsia="黑体" w:hAnsi="黑体"/>
          <w:b/>
          <w:sz w:val="32"/>
          <w:szCs w:val="32"/>
        </w:rPr>
        <w:t>、</w:t>
      </w:r>
      <w:r>
        <w:rPr>
          <w:rFonts w:ascii="黑体" w:eastAsia="黑体" w:hAnsi="黑体" w:hint="eastAsia"/>
          <w:b/>
          <w:sz w:val="32"/>
          <w:szCs w:val="32"/>
        </w:rPr>
        <w:t>填报信息</w:t>
      </w:r>
    </w:p>
    <w:p w:rsidR="000B1911" w:rsidRDefault="000B1911" w:rsidP="000B1911">
      <w:pPr>
        <w:spacing w:line="570" w:lineRule="exact"/>
        <w:ind w:firstLineChars="150" w:firstLine="463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（一）专业选择</w:t>
      </w: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点击添加按钮</w:t>
      </w: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1597660</wp:posOffset>
            </wp:positionH>
            <wp:positionV relativeFrom="page">
              <wp:posOffset>7940675</wp:posOffset>
            </wp:positionV>
            <wp:extent cx="4366260" cy="1510665"/>
            <wp:effectExtent l="0" t="0" r="0" b="0"/>
            <wp:wrapNone/>
            <wp:docPr id="22" name="图片 22" descr="C:\Users\admin\Documents\WeChat Files\wxid_jwf4wpzlprjd22\FileStorage\Temp\1667732461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C:\Users\admin\Documents\WeChat Files\wxid_jwf4wpzlprjd22\FileStorage\Temp\16677324613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考生首先在填报界面上方选择自己的医术专长类别，如：中医师承学习人员信息填写表。</w:t>
      </w:r>
    </w:p>
    <w:p w:rsidR="000B1911" w:rsidRDefault="000B1911" w:rsidP="000B1911">
      <w:pPr>
        <w:spacing w:line="570" w:lineRule="exact"/>
        <w:ind w:firstLineChars="150" w:firstLine="46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5270500" cy="493395"/>
            <wp:effectExtent l="0" t="0" r="6350" b="1905"/>
            <wp:docPr id="12" name="图片 12" descr="C:\Users\admin\Documents\WeChat Files\wxid_jwf4wpzlprjd22\FileStorage\Temp\1667732114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\Documents\WeChat Files\wxid_jwf4wpzlprjd22\FileStorage\Temp\166773211497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911" w:rsidRDefault="000B1911" w:rsidP="000B1911">
      <w:pPr>
        <w:spacing w:line="570" w:lineRule="exact"/>
        <w:ind w:firstLineChars="150" w:firstLine="464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需注意要根据自身实际选择中医或蒙医，师承或多年实践，此为后期考核的重要依据。</w:t>
      </w:r>
    </w:p>
    <w:p w:rsidR="000B1911" w:rsidRDefault="000B1911" w:rsidP="000B1911">
      <w:pPr>
        <w:spacing w:line="570" w:lineRule="exact"/>
        <w:ind w:firstLineChars="200" w:firstLine="617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（二）内容填写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1.人员信息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按照考生实际选择类别后，逐项填写，填写内容须真实有效，不得伪造信息，经审核人员核查后，对提供虚假信息的考生将取消报名资格并进入黑名单，同时按照医师资格考试相关规定处2年内不得报考的处罚。</w:t>
      </w:r>
    </w:p>
    <w:p w:rsidR="000B1911" w:rsidRDefault="000B1911" w:rsidP="000B1911">
      <w:pPr>
        <w:spacing w:line="570" w:lineRule="exact"/>
        <w:ind w:firstLine="63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选择师承学习的考生，在填完个人信息后，还需将指导老师、推荐老师的相关信息填写完整（注：指导老师不能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做为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推荐老师，请广大考生注意，如指导老师同时为推荐老师，审核将不予通过）。多年实践考生不需要填写指导老师信息。</w:t>
      </w:r>
    </w:p>
    <w:p w:rsidR="000B1911" w:rsidRDefault="000B1911" w:rsidP="000B1911">
      <w:pPr>
        <w:spacing w:line="570" w:lineRule="exact"/>
        <w:ind w:firstLine="63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上传照片格式为白底小二寸照片（照片下方注明姓名、身份证号）、JPG格式，大小不超过30KB（建议由照相馆制作，个人拍摄可能会影响像素，并保留两张纸质版照片用于考核通过后制证）。</w:t>
      </w:r>
    </w:p>
    <w:p w:rsidR="000B1911" w:rsidRDefault="000B1911" w:rsidP="000B1911">
      <w:pPr>
        <w:spacing w:line="570" w:lineRule="exact"/>
        <w:ind w:firstLine="636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中医药技术方法下拉选项中需选择内服方药类或外治技术类，外治类需注明外治方法，如：针灸、推拿等技术方式。擅长治疗的病证名称在下拉选项中选择擅长的病症（需按照列表中的名称进行选择）。</w:t>
      </w:r>
    </w:p>
    <w:p w:rsidR="000B1911" w:rsidRDefault="000B1911" w:rsidP="000B1911">
      <w:pPr>
        <w:spacing w:line="570" w:lineRule="exact"/>
        <w:ind w:firstLine="636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1160780</wp:posOffset>
            </wp:positionH>
            <wp:positionV relativeFrom="page">
              <wp:posOffset>1808480</wp:posOffset>
            </wp:positionV>
            <wp:extent cx="5274310" cy="2575560"/>
            <wp:effectExtent l="0" t="0" r="2540" b="0"/>
            <wp:wrapNone/>
            <wp:docPr id="21" name="图片 21" descr="C:\Users\admin\Documents\WeChat Files\wxid_jwf4wpzlprjd22\FileStorage\Temp\16677327655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admin\Documents\WeChat Files\wxid_jwf4wpzlprjd22\FileStorage\Temp\166773276558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="636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1103630</wp:posOffset>
            </wp:positionH>
            <wp:positionV relativeFrom="page">
              <wp:posOffset>4806315</wp:posOffset>
            </wp:positionV>
            <wp:extent cx="5274310" cy="2197100"/>
            <wp:effectExtent l="0" t="0" r="2540" b="0"/>
            <wp:wrapNone/>
            <wp:docPr id="20" name="图片 20" descr="C:\Users\admin\Documents\WeChat Files\wxid_jwf4wpzlprjd22\FileStorage\Temp\16677328297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:\Users\admin\Documents\WeChat Files\wxid_jwf4wpzlprjd22\FileStorage\Temp\166773282971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spacing w:line="570" w:lineRule="exact"/>
        <w:ind w:firstLine="636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完成本表后，点击“保存下一步”，进入指导老师信息界面。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2.指导老师信息</w:t>
      </w:r>
    </w:p>
    <w:p w:rsidR="000B1911" w:rsidRDefault="000B1911" w:rsidP="000B1911">
      <w:pPr>
        <w:spacing w:line="570" w:lineRule="exact"/>
        <w:ind w:firstLine="648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需逐项如实填写信息。</w:t>
      </w:r>
    </w:p>
    <w:p w:rsidR="000B1911" w:rsidRDefault="000B1911" w:rsidP="000B1911">
      <w:pPr>
        <w:spacing w:line="570" w:lineRule="exact"/>
        <w:ind w:firstLine="64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3.推荐老师信息</w:t>
      </w:r>
    </w:p>
    <w:p w:rsidR="000B1911" w:rsidRDefault="000B1911" w:rsidP="000B1911">
      <w:pPr>
        <w:spacing w:line="570" w:lineRule="exact"/>
        <w:ind w:firstLine="64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需逐项如实填写信息。</w:t>
      </w:r>
    </w:p>
    <w:p w:rsidR="000B1911" w:rsidRDefault="000B1911" w:rsidP="000B1911">
      <w:pPr>
        <w:spacing w:line="570" w:lineRule="exact"/>
        <w:ind w:firstLine="648"/>
        <w:rPr>
          <w:rFonts w:ascii="仿宋" w:eastAsia="仿宋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="64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1305560</wp:posOffset>
            </wp:positionH>
            <wp:positionV relativeFrom="page">
              <wp:posOffset>1113155</wp:posOffset>
            </wp:positionV>
            <wp:extent cx="5274310" cy="2762250"/>
            <wp:effectExtent l="0" t="0" r="2540" b="0"/>
            <wp:wrapNone/>
            <wp:docPr id="19" name="图片 19" descr="C:\Users\admin\Documents\WeChat Files\wxid_jwf4wpzlprjd22\FileStorage\Temp\166773498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admin\Documents\WeChat Files\wxid_jwf4wpzlprjd22\FileStorage\Temp\166773498484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="64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1305560</wp:posOffset>
            </wp:positionH>
            <wp:positionV relativeFrom="page">
              <wp:posOffset>1113155</wp:posOffset>
            </wp:positionV>
            <wp:extent cx="5274310" cy="2762250"/>
            <wp:effectExtent l="0" t="0" r="2540" b="0"/>
            <wp:wrapNone/>
            <wp:docPr id="26" name="图片 26" descr="C:\Users\admin\Documents\WeChat Files\wxid_jwf4wpzlprjd22\FileStorage\Temp\1667734984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C:\Users\admin\Documents\WeChat Files\wxid_jwf4wpzlprjd22\FileStorage\Temp\166773498484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="648"/>
        <w:rPr>
          <w:rFonts w:ascii="仿宋" w:eastAsia="仿宋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="648"/>
        <w:rPr>
          <w:rFonts w:ascii="仿宋" w:eastAsia="仿宋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="648"/>
        <w:rPr>
          <w:rFonts w:ascii="仿宋" w:eastAsia="仿宋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="648"/>
        <w:rPr>
          <w:rFonts w:ascii="仿宋" w:eastAsia="仿宋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="648"/>
        <w:rPr>
          <w:rFonts w:ascii="仿宋" w:eastAsia="仿宋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="64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1324610</wp:posOffset>
            </wp:positionH>
            <wp:positionV relativeFrom="page">
              <wp:posOffset>4183380</wp:posOffset>
            </wp:positionV>
            <wp:extent cx="5274310" cy="2981960"/>
            <wp:effectExtent l="0" t="0" r="2540" b="8890"/>
            <wp:wrapNone/>
            <wp:docPr id="18" name="图片 18" descr="C:\Users\admin\Documents\WeChat Files\wxid_jwf4wpzlprjd22\FileStorage\Temp\1667735430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C:\Users\admin\Documents\WeChat Files\wxid_jwf4wpzlprjd22\FileStorage\Temp\166773543005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Chars="200" w:firstLine="619"/>
        <w:rPr>
          <w:rFonts w:ascii="黑体" w:eastAsia="黑体" w:hAnsi="黑体" w:hint="eastAsia"/>
          <w:b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9"/>
        <w:rPr>
          <w:rFonts w:ascii="黑体" w:eastAsia="黑体" w:hAnsi="黑体" w:hint="eastAsia"/>
          <w:b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9"/>
        <w:rPr>
          <w:rFonts w:ascii="黑体" w:eastAsia="黑体" w:hAnsi="黑体" w:hint="eastAsia"/>
          <w:b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9"/>
        <w:rPr>
          <w:rFonts w:ascii="黑体" w:eastAsia="黑体" w:hAnsi="黑体" w:hint="eastAsia"/>
          <w:b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9"/>
        <w:rPr>
          <w:rFonts w:ascii="黑体" w:eastAsia="黑体" w:hAnsi="黑体" w:hint="eastAsia"/>
          <w:b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9"/>
        <w:rPr>
          <w:rFonts w:ascii="黑体" w:eastAsia="黑体" w:hAnsi="黑体" w:hint="eastAsia"/>
          <w:b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9"/>
        <w:rPr>
          <w:rFonts w:ascii="黑体" w:eastAsia="黑体" w:hAnsi="黑体" w:hint="eastAsia"/>
          <w:b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9"/>
        <w:rPr>
          <w:rFonts w:ascii="黑体" w:eastAsia="黑体" w:hAnsi="黑体" w:hint="eastAsia"/>
          <w:b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9"/>
        <w:rPr>
          <w:rFonts w:ascii="黑体" w:eastAsia="黑体" w:hAnsi="黑体" w:hint="eastAsia"/>
          <w:b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三、相关材料上传</w:t>
      </w:r>
    </w:p>
    <w:p w:rsidR="000B1911" w:rsidRDefault="000B1911" w:rsidP="000B1911">
      <w:pPr>
        <w:spacing w:line="570" w:lineRule="exact"/>
        <w:ind w:firstLineChars="200" w:firstLine="617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（一）师承学习人员附件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点击左侧相关信息按钮，选择相应材料上传。可通过预览查看相关材料上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传是否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正确、是否清晰（上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传材料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必须清晰可视，考核合格考生全部材料将作为考生档案存档），全部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上传并确定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无误后，点击下方“提交”按钮，完成报名。</w:t>
      </w:r>
    </w:p>
    <w:p w:rsidR="000B1911" w:rsidRDefault="000B1911" w:rsidP="000B1911">
      <w:pPr>
        <w:spacing w:line="57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1075055</wp:posOffset>
            </wp:positionH>
            <wp:positionV relativeFrom="page">
              <wp:posOffset>1742440</wp:posOffset>
            </wp:positionV>
            <wp:extent cx="5274310" cy="2861310"/>
            <wp:effectExtent l="0" t="0" r="2540" b="0"/>
            <wp:wrapNone/>
            <wp:docPr id="17" name="图片 17" descr="C:\Users\admin\Documents\WeChat Files\wxid_jwf4wpzlprjd22\FileStorage\Temp\1667735763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C:\Users\admin\Documents\WeChat Files\wxid_jwf4wpzlprjd22\FileStorage\Temp\166773576351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150" w:firstLine="463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（二）多年实践学员附件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点击左侧相关信息按钮，选择相应材料上传。可通过预览查看相关材料上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传是否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正确、是否清晰（上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传材料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必须清晰可视，考核合格考生全部材料将作为考生档案存档），全部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上传并确定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无误后，点击下方“提交”按钮，完成报名。</w:t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page">
              <wp:posOffset>1256030</wp:posOffset>
            </wp:positionH>
            <wp:positionV relativeFrom="page">
              <wp:posOffset>6419215</wp:posOffset>
            </wp:positionV>
            <wp:extent cx="5274310" cy="2122805"/>
            <wp:effectExtent l="0" t="0" r="2540" b="0"/>
            <wp:wrapNone/>
            <wp:docPr id="16" name="图片 16" descr="C:\Users\admin\Documents\WeChat Files\wxid_jwf4wpzlprjd22\FileStorage\Temp\1667735625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admin\Documents\WeChat Files\wxid_jwf4wpzlprjd22\FileStorage\Temp\166773562520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firstLineChars="200" w:firstLine="617"/>
        <w:rPr>
          <w:rFonts w:ascii="仿宋_GB2312" w:eastAsia="仿宋_GB2312" w:hAnsi="仿宋" w:hint="eastAsia"/>
          <w:sz w:val="32"/>
          <w:szCs w:val="32"/>
        </w:rPr>
      </w:pPr>
    </w:p>
    <w:p w:rsidR="000B1911" w:rsidRDefault="000B1911" w:rsidP="000B1911">
      <w:pPr>
        <w:spacing w:line="570" w:lineRule="exact"/>
        <w:ind w:left="617" w:hangingChars="200" w:hanging="617"/>
        <w:jc w:val="left"/>
        <w:rPr>
          <w:rFonts w:ascii="仿宋" w:eastAsia="仿宋" w:hAnsi="仿宋"/>
          <w:sz w:val="32"/>
          <w:szCs w:val="32"/>
        </w:rPr>
      </w:pPr>
    </w:p>
    <w:p w:rsidR="000B1911" w:rsidRDefault="000B1911" w:rsidP="000B1911">
      <w:pPr>
        <w:ind w:rightChars="130" w:right="258" w:firstLineChars="200" w:firstLine="537"/>
        <w:rPr>
          <w:rFonts w:hint="eastAsia"/>
          <w:sz w:val="32"/>
          <w:szCs w:val="32"/>
        </w:rPr>
      </w:pPr>
      <w:r>
        <w:rPr>
          <w:rFonts w:ascii="仿宋_GB2312" w:eastAsia="仿宋_GB2312" w:hAnsi="黑体" w:hint="eastAsia"/>
          <w:sz w:val="28"/>
          <w:szCs w:val="28"/>
        </w:rPr>
        <w:t>注：上</w:t>
      </w:r>
      <w:proofErr w:type="gramStart"/>
      <w:r>
        <w:rPr>
          <w:rFonts w:ascii="仿宋_GB2312" w:eastAsia="仿宋_GB2312" w:hAnsi="黑体" w:hint="eastAsia"/>
          <w:sz w:val="28"/>
          <w:szCs w:val="28"/>
        </w:rPr>
        <w:t>传材料</w:t>
      </w:r>
      <w:proofErr w:type="gramEnd"/>
      <w:r>
        <w:rPr>
          <w:rFonts w:ascii="仿宋_GB2312" w:eastAsia="仿宋_GB2312" w:hAnsi="黑体" w:hint="eastAsia"/>
          <w:sz w:val="28"/>
          <w:szCs w:val="28"/>
        </w:rPr>
        <w:t>不清晰可能会导致审核不通过，请广大考生务必注意。</w:t>
      </w:r>
    </w:p>
    <w:p w:rsidR="000B1911" w:rsidRDefault="000B1911" w:rsidP="000B1911">
      <w:pPr>
        <w:ind w:rightChars="130" w:right="258"/>
        <w:rPr>
          <w:rFonts w:hint="eastAsia"/>
          <w:sz w:val="32"/>
          <w:szCs w:val="32"/>
          <w:lang w:val="en-US" w:eastAsia="zh-CN"/>
        </w:rPr>
      </w:pPr>
    </w:p>
    <w:p w:rsidR="000B1911" w:rsidRDefault="000B1911" w:rsidP="000B1911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  <w:sectPr w:rsidR="000B1911">
          <w:footerReference w:type="even" r:id="rId16"/>
          <w:footerReference w:type="default" r:id="rId17"/>
          <w:pgSz w:w="11906" w:h="16838"/>
          <w:pgMar w:top="2098" w:right="1588" w:bottom="1985" w:left="1588" w:header="851" w:footer="1588" w:gutter="0"/>
          <w:cols w:space="720"/>
          <w:titlePg/>
          <w:docGrid w:type="linesAndChars" w:linePitch="302" w:charSpace="-2374"/>
        </w:sectPr>
      </w:pPr>
    </w:p>
    <w:p w:rsidR="000B1911" w:rsidRDefault="000B1911" w:rsidP="000B1911">
      <w:pPr>
        <w:spacing w:line="600" w:lineRule="exact"/>
        <w:rPr>
          <w:rFonts w:ascii="宋体" w:hint="eastAsia"/>
          <w:caps/>
          <w:spacing w:val="20"/>
          <w:w w:val="90"/>
          <w:sz w:val="32"/>
          <w:szCs w:val="32"/>
        </w:rPr>
      </w:pPr>
    </w:p>
    <w:p w:rsidR="000B1911" w:rsidRDefault="000B1911" w:rsidP="000B1911">
      <w:pPr>
        <w:rPr>
          <w:rFonts w:ascii="宋体" w:hint="eastAsia"/>
          <w:caps/>
          <w:spacing w:val="20"/>
          <w:w w:val="90"/>
          <w:sz w:val="32"/>
          <w:szCs w:val="32"/>
        </w:rPr>
      </w:pPr>
    </w:p>
    <w:p w:rsidR="000B1911" w:rsidRDefault="000B1911" w:rsidP="000B1911">
      <w:pPr>
        <w:spacing w:line="600" w:lineRule="exact"/>
        <w:rPr>
          <w:rFonts w:ascii="宋体" w:hint="eastAsia"/>
          <w:caps/>
          <w:spacing w:val="20"/>
          <w:w w:val="90"/>
          <w:sz w:val="32"/>
          <w:szCs w:val="32"/>
        </w:rPr>
      </w:pPr>
    </w:p>
    <w:p w:rsidR="000B1911" w:rsidRDefault="000B1911" w:rsidP="000B1911">
      <w:pPr>
        <w:spacing w:line="600" w:lineRule="exact"/>
        <w:rPr>
          <w:rFonts w:ascii="宋体" w:hint="eastAsia"/>
          <w:caps/>
          <w:spacing w:val="20"/>
          <w:w w:val="90"/>
          <w:sz w:val="32"/>
          <w:szCs w:val="32"/>
        </w:rPr>
      </w:pPr>
    </w:p>
    <w:p w:rsidR="000B1911" w:rsidRDefault="000B1911" w:rsidP="000B1911">
      <w:pPr>
        <w:spacing w:line="600" w:lineRule="exact"/>
        <w:rPr>
          <w:rFonts w:ascii="宋体" w:hint="eastAsia"/>
          <w:caps/>
          <w:spacing w:val="20"/>
          <w:w w:val="90"/>
          <w:sz w:val="32"/>
          <w:szCs w:val="32"/>
        </w:rPr>
      </w:pPr>
    </w:p>
    <w:p w:rsidR="000B1911" w:rsidRDefault="000B1911" w:rsidP="000B1911">
      <w:pPr>
        <w:spacing w:line="600" w:lineRule="exact"/>
        <w:rPr>
          <w:rFonts w:ascii="宋体" w:hint="eastAsia"/>
          <w:caps/>
          <w:spacing w:val="20"/>
          <w:w w:val="90"/>
          <w:sz w:val="32"/>
          <w:szCs w:val="32"/>
        </w:rPr>
      </w:pPr>
    </w:p>
    <w:sectPr w:rsidR="000B1911">
      <w:footerReference w:type="even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11" w:rsidRDefault="000B1911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B1911" w:rsidRDefault="000B191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11" w:rsidRDefault="000B1911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4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0B1911" w:rsidRDefault="000B1911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B1911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0B1911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B1911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4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000000" w:rsidRDefault="000B191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85"/>
    <w:rsid w:val="00041866"/>
    <w:rsid w:val="000448C7"/>
    <w:rsid w:val="000A0CD5"/>
    <w:rsid w:val="000B1911"/>
    <w:rsid w:val="000C67DD"/>
    <w:rsid w:val="000F1663"/>
    <w:rsid w:val="000F2C03"/>
    <w:rsid w:val="0013768D"/>
    <w:rsid w:val="001A1B85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567E9-5570-4990-936D-32CD268B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8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A1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1B8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1A1B85"/>
  </w:style>
  <w:style w:type="character" w:styleId="a5">
    <w:name w:val="Hyperlink"/>
    <w:basedOn w:val="a0"/>
    <w:qFormat/>
    <w:rsid w:val="001A1B85"/>
    <w:rPr>
      <w:rFonts w:ascii="Calibri" w:eastAsia="宋体" w:hAnsi="Calibri" w:cs="Times New Roman"/>
      <w:color w:val="0000FF"/>
      <w:u w:val="single"/>
    </w:rPr>
  </w:style>
  <w:style w:type="paragraph" w:customStyle="1" w:styleId="Default">
    <w:name w:val="Default"/>
    <w:uiPriority w:val="99"/>
    <w:rsid w:val="000B1911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hyperlink" Target="http://wjw.nmg.gov.cn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2</cp:revision>
  <dcterms:created xsi:type="dcterms:W3CDTF">2025-04-05T09:07:00Z</dcterms:created>
  <dcterms:modified xsi:type="dcterms:W3CDTF">2025-04-05T09:10:00Z</dcterms:modified>
</cp:coreProperties>
</file>