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DFDDD">
      <w:pPr>
        <w:widowControl/>
        <w:spacing w:line="600" w:lineRule="atLeast"/>
        <w:jc w:val="center"/>
        <w:rPr>
          <w:rFonts w:hint="default" w:ascii="微软雅黑" w:hAnsi="微软雅黑" w:eastAsia="微软雅黑" w:cs="宋体"/>
          <w:color w:val="3D3C3C"/>
          <w:kern w:val="0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宋体"/>
          <w:color w:val="3D3C3C"/>
          <w:kern w:val="0"/>
          <w:sz w:val="28"/>
          <w:szCs w:val="36"/>
        </w:rPr>
        <w:t>奈曼旗城市管理</w:t>
      </w:r>
      <w:r>
        <w:rPr>
          <w:rFonts w:ascii="微软雅黑" w:hAnsi="微软雅黑" w:eastAsia="微软雅黑" w:cs="宋体"/>
          <w:color w:val="3D3C3C"/>
          <w:kern w:val="0"/>
          <w:sz w:val="28"/>
          <w:szCs w:val="36"/>
        </w:rPr>
        <w:t>综合行政执法局</w:t>
      </w:r>
      <w:r>
        <w:rPr>
          <w:rFonts w:hint="eastAsia" w:ascii="微软雅黑" w:hAnsi="微软雅黑" w:eastAsia="微软雅黑" w:cs="宋体"/>
          <w:color w:val="3D3C3C"/>
          <w:kern w:val="0"/>
          <w:sz w:val="28"/>
          <w:szCs w:val="36"/>
          <w:lang w:val="en-US" w:eastAsia="zh-CN"/>
        </w:rPr>
        <w:t>关于对金华生产资料门市部的规范管理</w:t>
      </w:r>
    </w:p>
    <w:tbl>
      <w:tblPr>
        <w:tblStyle w:val="4"/>
        <w:tblW w:w="765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45"/>
        <w:gridCol w:w="5005"/>
      </w:tblGrid>
      <w:tr w14:paraId="17D614C4">
        <w:trPr>
          <w:trHeight w:val="587" w:hRule="atLeast"/>
          <w:jc w:val="center"/>
        </w:trPr>
        <w:tc>
          <w:tcPr>
            <w:tcW w:w="2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3776784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执法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  <w:t>时间</w:t>
            </w:r>
          </w:p>
        </w:tc>
        <w:tc>
          <w:tcPr>
            <w:tcW w:w="5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F6336EC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2025年10月15日</w:t>
            </w:r>
          </w:p>
        </w:tc>
      </w:tr>
      <w:tr w14:paraId="58FF0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ADAAF01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执法机关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1ACBE3A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奈曼旗城市管理综合行政执法局</w:t>
            </w:r>
          </w:p>
        </w:tc>
      </w:tr>
      <w:tr w14:paraId="0606CE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CEE04D4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检查对象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：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32A9E35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金华生产资料门市部</w:t>
            </w:r>
            <w:bookmarkStart w:id="0" w:name="_GoBack"/>
            <w:bookmarkEnd w:id="0"/>
          </w:p>
        </w:tc>
      </w:tr>
      <w:tr w14:paraId="68F60E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AE8E887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检查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事由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1EB9DBB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对店外摆摊占道经营的规范管理</w:t>
            </w:r>
          </w:p>
        </w:tc>
      </w:tr>
      <w:tr w14:paraId="08BBC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4172979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督查检查情况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4E4F040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该商户未经批准在店外摆放摊点占道经营</w:t>
            </w:r>
          </w:p>
        </w:tc>
      </w:tr>
      <w:tr w14:paraId="44E8C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8F2E236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违反的法律法规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37F2BFB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违反了《通辽市城市市容和环境卫生管理条例》第十五条第二款规定</w:t>
            </w:r>
          </w:p>
        </w:tc>
      </w:tr>
      <w:tr w14:paraId="75919D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106F197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执法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依据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93A5088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《通辽市城市市容和环境卫生管理条例》第四十七条第一款第（一）项的规定</w:t>
            </w:r>
          </w:p>
        </w:tc>
      </w:tr>
      <w:tr w14:paraId="03294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4FB9DF9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监督检查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结果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F743062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责令将占道经营商品撤离人行通道。立即整改。</w:t>
            </w:r>
          </w:p>
        </w:tc>
      </w:tr>
      <w:tr w14:paraId="40FC3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580EACC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73469DF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已完成整改</w:t>
            </w:r>
          </w:p>
        </w:tc>
      </w:tr>
      <w:tr w14:paraId="044A4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D2F63EF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执法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机关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1535E75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奈曼旗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城市管理综合行政执法局</w:t>
            </w:r>
          </w:p>
        </w:tc>
      </w:tr>
    </w:tbl>
    <w:p w14:paraId="6F4CCA0A">
      <w:pPr>
        <w:widowControl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kZjliMjE3Zjk3NTY3NDc0YzE0MGQ5MzJlYmVhYzEifQ=="/>
  </w:docVars>
  <w:rsids>
    <w:rsidRoot w:val="005137BD"/>
    <w:rsid w:val="00080DF3"/>
    <w:rsid w:val="00420A44"/>
    <w:rsid w:val="005137BD"/>
    <w:rsid w:val="00921AA2"/>
    <w:rsid w:val="00DA6FFB"/>
    <w:rsid w:val="047A39D5"/>
    <w:rsid w:val="0981064A"/>
    <w:rsid w:val="0C810B23"/>
    <w:rsid w:val="0F384BB8"/>
    <w:rsid w:val="10044D8D"/>
    <w:rsid w:val="10C74A3D"/>
    <w:rsid w:val="11686425"/>
    <w:rsid w:val="11B549A6"/>
    <w:rsid w:val="127B54E8"/>
    <w:rsid w:val="14F10063"/>
    <w:rsid w:val="15F55238"/>
    <w:rsid w:val="1E763822"/>
    <w:rsid w:val="1EA46500"/>
    <w:rsid w:val="22EB25E5"/>
    <w:rsid w:val="245D0E11"/>
    <w:rsid w:val="24E71C1D"/>
    <w:rsid w:val="2CAB539C"/>
    <w:rsid w:val="2E3B579C"/>
    <w:rsid w:val="32E46528"/>
    <w:rsid w:val="36300081"/>
    <w:rsid w:val="38611195"/>
    <w:rsid w:val="3B98204C"/>
    <w:rsid w:val="3D271C45"/>
    <w:rsid w:val="3DB16F47"/>
    <w:rsid w:val="419D39D4"/>
    <w:rsid w:val="45156827"/>
    <w:rsid w:val="45487544"/>
    <w:rsid w:val="462036AE"/>
    <w:rsid w:val="463E0BED"/>
    <w:rsid w:val="491B74AB"/>
    <w:rsid w:val="4CAA454F"/>
    <w:rsid w:val="4D4579D2"/>
    <w:rsid w:val="4EE259CC"/>
    <w:rsid w:val="537F5EDF"/>
    <w:rsid w:val="540208BE"/>
    <w:rsid w:val="55D07016"/>
    <w:rsid w:val="568B6949"/>
    <w:rsid w:val="5C5679F9"/>
    <w:rsid w:val="5CAE15E3"/>
    <w:rsid w:val="5E2E7F6E"/>
    <w:rsid w:val="60DC77EA"/>
    <w:rsid w:val="667D0DE7"/>
    <w:rsid w:val="6EF46A4B"/>
    <w:rsid w:val="6FFF4BE6"/>
    <w:rsid w:val="708B7819"/>
    <w:rsid w:val="71422476"/>
    <w:rsid w:val="74654825"/>
    <w:rsid w:val="77EA2DC3"/>
    <w:rsid w:val="798F36C5"/>
    <w:rsid w:val="7EEB579E"/>
    <w:rsid w:val="7FB0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autoRedefine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批注框文本 Char"/>
    <w:basedOn w:val="5"/>
    <w:link w:val="2"/>
    <w:autoRedefine/>
    <w:semiHidden/>
    <w:qFormat/>
    <w:uiPriority w:val="99"/>
    <w:rPr>
      <w:sz w:val="18"/>
      <w:szCs w:val="18"/>
    </w:rPr>
  </w:style>
  <w:style w:type="character" w:customStyle="1" w:styleId="7">
    <w:name w:val="font1"/>
    <w:basedOn w:val="5"/>
    <w:autoRedefine/>
    <w:qFormat/>
    <w:uiPriority w:val="0"/>
    <w:rPr>
      <w:color w:val="72727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234</Words>
  <Characters>238</Characters>
  <Lines>8</Lines>
  <Paragraphs>9</Paragraphs>
  <TotalTime>15</TotalTime>
  <ScaleCrop>false</ScaleCrop>
  <LinksUpToDate>false</LinksUpToDate>
  <CharactersWithSpaces>238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2023-05-04T07:58:00Z</dcterms:created>
  <dc:creator>演示人</dc:creator>
  <cp:lastModifiedBy>nar</cp:lastModifiedBy>
  <cp:lastPrinted>2023-05-04T08:17:00Z</cp:lastPrinted>
  <dcterms:modified xsi:type="dcterms:W3CDTF">2025-10-15T07:51:53Z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451C3482CF0B4B749519D6EAD5B019F4_13</vt:lpwstr>
  </property>
  <property fmtid="{D5CDD505-2E9C-101B-9397-08002B2CF9AE}" pid="4" name="KSOTemplateDocerSaveRecord">
    <vt:lpwstr>eyJoZGlkIjoiYTg1ZjE5YmM0YjVhYzY2NWI3ZDM2M2MyMTZlZmExNjUiLCJ1c2VySWQiOiI0Mzg3MDE0MDgifQ==</vt:lpwstr>
  </property>
</Properties>
</file>