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B7" w:rsidRDefault="007C10B7" w:rsidP="007C10B7">
      <w:pPr>
        <w:pStyle w:val="1"/>
        <w:shd w:val="clear" w:color="auto" w:fill="FFFFFF"/>
        <w:spacing w:beforeAutospacing="0" w:after="210" w:afterAutospacing="0"/>
        <w:rPr>
          <w:rFonts w:ascii="微软雅黑" w:eastAsia="微软雅黑" w:hAnsi="微软雅黑"/>
          <w:b w:val="0"/>
          <w:bCs w:val="0"/>
          <w:spacing w:val="8"/>
          <w:sz w:val="33"/>
          <w:szCs w:val="33"/>
        </w:rPr>
      </w:pPr>
      <w:r>
        <w:rPr>
          <w:rFonts w:ascii="微软雅黑" w:eastAsia="微软雅黑" w:hAnsi="微软雅黑"/>
          <w:b w:val="0"/>
          <w:bCs w:val="0"/>
          <w:spacing w:val="8"/>
          <w:sz w:val="33"/>
          <w:szCs w:val="33"/>
        </w:rPr>
        <w:t>【社区动态】富民社区联合奈曼旗文明办共同开展“反对浪费、崇尚节约”文明行动主题宣讲活动</w:t>
      </w:r>
    </w:p>
    <w:p w:rsidR="007C10B7" w:rsidRDefault="007C10B7" w:rsidP="007C10B7">
      <w:pPr>
        <w:shd w:val="clear" w:color="auto" w:fill="FFFFFF"/>
        <w:spacing w:line="300" w:lineRule="atLeast"/>
        <w:ind w:right="150"/>
        <w:rPr>
          <w:rStyle w:val="richmediameta"/>
          <w:rFonts w:hint="eastAsia"/>
          <w:sz w:val="23"/>
          <w:szCs w:val="23"/>
        </w:rPr>
      </w:pPr>
      <w:r>
        <w:rPr>
          <w:rStyle w:val="richmediameta"/>
          <w:rFonts w:ascii="微软雅黑" w:eastAsia="微软雅黑" w:hAnsi="微软雅黑" w:hint="eastAsia"/>
          <w:spacing w:val="8"/>
          <w:sz w:val="23"/>
          <w:szCs w:val="23"/>
        </w:rPr>
        <w:t>富民社区居委会</w:t>
      </w:r>
      <w:r>
        <w:rPr>
          <w:rFonts w:ascii="微软雅黑" w:eastAsia="微软雅黑" w:hAnsi="微软雅黑" w:hint="eastAsia"/>
          <w:spacing w:val="8"/>
          <w:sz w:val="2"/>
          <w:szCs w:val="2"/>
        </w:rPr>
        <w:t> </w:t>
      </w:r>
      <w:hyperlink r:id="rId4" w:history="1">
        <w:r>
          <w:rPr>
            <w:rStyle w:val="a4"/>
            <w:rFonts w:ascii="微软雅黑" w:eastAsia="微软雅黑" w:hAnsi="微软雅黑" w:hint="eastAsia"/>
            <w:spacing w:val="8"/>
            <w:sz w:val="23"/>
            <w:szCs w:val="23"/>
            <w:u w:val="none"/>
          </w:rPr>
          <w:t>奈曼旗和谐富民</w:t>
        </w:r>
      </w:hyperlink>
    </w:p>
    <w:p w:rsidR="007C10B7" w:rsidRDefault="007C10B7" w:rsidP="007C10B7">
      <w:pPr>
        <w:shd w:val="clear" w:color="auto" w:fill="FFFFFF"/>
        <w:spacing w:line="300" w:lineRule="atLeast"/>
        <w:rPr>
          <w:rFonts w:hint="eastAsia"/>
          <w:sz w:val="2"/>
          <w:szCs w:val="2"/>
        </w:rPr>
      </w:pPr>
      <w:r>
        <w:rPr>
          <w:rFonts w:ascii="微软雅黑" w:eastAsia="微软雅黑" w:hAnsi="微软雅黑" w:hint="eastAsia"/>
          <w:spacing w:val="8"/>
          <w:sz w:val="2"/>
          <w:szCs w:val="2"/>
        </w:rPr>
        <w:t> </w:t>
      </w:r>
      <w:r>
        <w:rPr>
          <w:rStyle w:val="a5"/>
          <w:rFonts w:ascii="微软雅黑" w:eastAsia="微软雅黑" w:hAnsi="微软雅黑" w:hint="eastAsia"/>
          <w:i w:val="0"/>
          <w:iCs w:val="0"/>
          <w:spacing w:val="8"/>
          <w:sz w:val="23"/>
          <w:szCs w:val="23"/>
        </w:rPr>
        <w:t>2025年09月28日 11:10</w:t>
      </w:r>
      <w:r>
        <w:rPr>
          <w:rFonts w:ascii="微软雅黑" w:eastAsia="微软雅黑" w:hAnsi="微软雅黑" w:hint="eastAsia"/>
          <w:spacing w:val="8"/>
          <w:sz w:val="2"/>
          <w:szCs w:val="2"/>
        </w:rPr>
        <w:t> </w:t>
      </w:r>
      <w:r>
        <w:rPr>
          <w:rStyle w:val="a5"/>
          <w:rFonts w:ascii="微软雅黑" w:eastAsia="微软雅黑" w:hAnsi="微软雅黑" w:hint="eastAsia"/>
          <w:i w:val="0"/>
          <w:iCs w:val="0"/>
          <w:spacing w:val="8"/>
          <w:sz w:val="23"/>
          <w:szCs w:val="23"/>
        </w:rPr>
        <w:t>内蒙古</w:t>
      </w:r>
    </w:p>
    <w:p w:rsidR="007C10B7" w:rsidRDefault="007C10B7" w:rsidP="007C10B7">
      <w:pPr>
        <w:pStyle w:val="a3"/>
        <w:shd w:val="clear" w:color="auto" w:fill="FFFFFF"/>
        <w:spacing w:beforeAutospacing="0" w:afterAutospacing="0"/>
        <w:ind w:firstLine="480"/>
        <w:jc w:val="both"/>
        <w:rPr>
          <w:rFonts w:ascii="微软雅黑" w:eastAsia="微软雅黑" w:hAnsi="微软雅黑" w:hint="eastAsia"/>
          <w:spacing w:val="8"/>
        </w:rPr>
      </w:pPr>
      <w:r>
        <w:rPr>
          <w:rFonts w:ascii="微软雅黑" w:eastAsia="微软雅黑" w:hAnsi="微软雅黑" w:hint="eastAsia"/>
          <w:spacing w:val="8"/>
        </w:rPr>
        <w:t>为进一步弘扬勤俭节约的传统美德，将社会主义核心价值观中“文明”“和谐”的理念转化为居民的自觉行动，引导大家从生活细节践行节约风尚，2025年9月28日上午，富民社区联合奈曼旗文明办共同开展“反对浪费、崇尚节约”文明行动主题宣讲活动。</w:t>
      </w:r>
    </w:p>
    <w:p w:rsidR="007C10B7" w:rsidRDefault="007C10B7" w:rsidP="007C10B7">
      <w:pPr>
        <w:shd w:val="clear" w:color="auto" w:fill="FFFFFF"/>
        <w:rPr>
          <w:rFonts w:ascii="微软雅黑" w:eastAsia="微软雅黑" w:hAnsi="微软雅黑" w:hint="eastAsia"/>
          <w:spacing w:val="8"/>
        </w:rPr>
      </w:pPr>
      <w:r>
        <w:rPr>
          <w:rFonts w:ascii="微软雅黑" w:eastAsia="微软雅黑" w:hAnsi="微软雅黑"/>
          <w:noProof/>
          <w:spacing w:val="8"/>
        </w:rPr>
        <w:drawing>
          <wp:inline distT="0" distB="0" distL="0" distR="0">
            <wp:extent cx="5400000" cy="4050357"/>
            <wp:effectExtent l="19050" t="0" r="0" b="0"/>
            <wp:docPr id="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图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50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0B7" w:rsidRDefault="007C10B7" w:rsidP="007C10B7">
      <w:pPr>
        <w:pStyle w:val="a3"/>
        <w:shd w:val="clear" w:color="auto" w:fill="FFFFFF"/>
        <w:spacing w:beforeAutospacing="0" w:afterAutospacing="0"/>
        <w:ind w:firstLine="480"/>
        <w:jc w:val="both"/>
        <w:rPr>
          <w:rFonts w:ascii="微软雅黑" w:eastAsia="微软雅黑" w:hAnsi="微软雅黑" w:hint="eastAsia"/>
          <w:spacing w:val="8"/>
        </w:rPr>
      </w:pPr>
      <w:r>
        <w:rPr>
          <w:rFonts w:ascii="微软雅黑" w:eastAsia="微软雅黑" w:hAnsi="微软雅黑" w:hint="eastAsia"/>
          <w:spacing w:val="8"/>
        </w:rPr>
        <w:t>宣讲中，志愿者从“身边的浪费”切入，用粮食损耗、水电空耗、物品闲置等鲜活案例，直观剖析浪费行为对资源、环境及社会的隐形危害。随后结合社会主义核心价值观，解读“节约”的深层内涵，它不仅是对劳动的尊重，更是“文明”素养的体现，是共建和谐社区的基础，让居民明白反对浪费绝非小事，而是</w:t>
      </w:r>
      <w:r>
        <w:rPr>
          <w:rFonts w:ascii="微软雅黑" w:eastAsia="微软雅黑" w:hAnsi="微软雅黑" w:hint="eastAsia"/>
          <w:spacing w:val="8"/>
        </w:rPr>
        <w:lastRenderedPageBreak/>
        <w:t>关乎每个人的文明责任。同时，志愿者还分享了家庭储物防潮、水电节约小窍门、旧物改造利用等实用技巧，让节约理念深入人心。</w:t>
      </w:r>
    </w:p>
    <w:p w:rsidR="007C10B7" w:rsidRDefault="007C10B7" w:rsidP="007C10B7">
      <w:pPr>
        <w:shd w:val="clear" w:color="auto" w:fill="FFFFFF"/>
        <w:rPr>
          <w:rFonts w:ascii="微软雅黑" w:eastAsia="微软雅黑" w:hAnsi="微软雅黑" w:hint="eastAsia"/>
          <w:spacing w:val="8"/>
        </w:rPr>
      </w:pPr>
      <w:r>
        <w:rPr>
          <w:rFonts w:ascii="微软雅黑" w:eastAsia="微软雅黑" w:hAnsi="微软雅黑"/>
          <w:noProof/>
          <w:spacing w:val="8"/>
        </w:rPr>
        <w:drawing>
          <wp:inline distT="0" distB="0" distL="0" distR="0">
            <wp:extent cx="5400000" cy="4050357"/>
            <wp:effectExtent l="19050" t="0" r="0" b="0"/>
            <wp:docPr id="7" name="图片 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图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50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0B7" w:rsidRDefault="007C10B7" w:rsidP="007C10B7">
      <w:pPr>
        <w:pStyle w:val="a3"/>
        <w:shd w:val="clear" w:color="auto" w:fill="FFFFFF"/>
        <w:spacing w:beforeAutospacing="0" w:afterAutospacing="0"/>
        <w:ind w:firstLine="480"/>
        <w:jc w:val="both"/>
        <w:rPr>
          <w:rFonts w:ascii="微软雅黑" w:eastAsia="微软雅黑" w:hAnsi="微软雅黑" w:hint="eastAsia"/>
          <w:spacing w:val="8"/>
        </w:rPr>
      </w:pPr>
      <w:r>
        <w:rPr>
          <w:rFonts w:ascii="微软雅黑" w:eastAsia="微软雅黑" w:hAnsi="微软雅黑" w:hint="eastAsia"/>
          <w:spacing w:val="8"/>
        </w:rPr>
        <w:t>此次活动不仅让“反对浪费、崇尚节约”的意识深深扎根居民心中，更让大家掌握了践行节约的具体方法，有效推动了节约文明从“口号”走向“实践”。</w:t>
      </w:r>
    </w:p>
    <w:p w:rsidR="009B7D94" w:rsidRDefault="007C10B7" w:rsidP="007C10B7">
      <w:pPr>
        <w:pStyle w:val="a3"/>
        <w:shd w:val="clear" w:color="auto" w:fill="FFFFFF"/>
        <w:spacing w:beforeAutospacing="0" w:afterAutospacing="0"/>
        <w:ind w:firstLine="48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微软雅黑" w:eastAsia="微软雅黑" w:hAnsi="微软雅黑" w:hint="eastAsia"/>
          <w:spacing w:val="8"/>
        </w:rPr>
        <w:t>下一步，富民社区将继续以社会主义核心价值观为引领，持续开展文明节约宣传等系列活动，让节约理念融入社区治理的每个环节，让文明新风浸润社区的每一寸角落。</w:t>
      </w:r>
    </w:p>
    <w:sectPr w:rsidR="009B7D94" w:rsidSect="009B7D94">
      <w:pgSz w:w="11906" w:h="16838"/>
      <w:pgMar w:top="1270" w:right="1349" w:bottom="1213" w:left="1519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I1ODlhYTA0ZTViZjk1Y2Y1NGNlYWFhNWNkZTQ2NDkifQ=="/>
  </w:docVars>
  <w:rsids>
    <w:rsidRoot w:val="3D4F0261"/>
    <w:rsid w:val="002B608E"/>
    <w:rsid w:val="003D6622"/>
    <w:rsid w:val="00451B75"/>
    <w:rsid w:val="00616F0E"/>
    <w:rsid w:val="00666815"/>
    <w:rsid w:val="00737BB1"/>
    <w:rsid w:val="007C10B7"/>
    <w:rsid w:val="008C2ED1"/>
    <w:rsid w:val="009B7D94"/>
    <w:rsid w:val="00B14BD4"/>
    <w:rsid w:val="00FB111E"/>
    <w:rsid w:val="098561CA"/>
    <w:rsid w:val="0ECA394F"/>
    <w:rsid w:val="10F233D9"/>
    <w:rsid w:val="1B50328A"/>
    <w:rsid w:val="261E645E"/>
    <w:rsid w:val="27782AB1"/>
    <w:rsid w:val="2AC90642"/>
    <w:rsid w:val="37C66F22"/>
    <w:rsid w:val="37D42E21"/>
    <w:rsid w:val="3D4F0261"/>
    <w:rsid w:val="433E1A96"/>
    <w:rsid w:val="45F66658"/>
    <w:rsid w:val="46AC31BB"/>
    <w:rsid w:val="46EB3CE3"/>
    <w:rsid w:val="55B1434A"/>
    <w:rsid w:val="58627B7D"/>
    <w:rsid w:val="5CD86660"/>
    <w:rsid w:val="610E08A2"/>
    <w:rsid w:val="68A65864"/>
    <w:rsid w:val="695D23C7"/>
    <w:rsid w:val="6C5A0E3F"/>
    <w:rsid w:val="764F1D36"/>
    <w:rsid w:val="777F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D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9B7D9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9B7D9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richmediameta">
    <w:name w:val="rich_media_meta"/>
    <w:basedOn w:val="a0"/>
    <w:rsid w:val="00B14BD4"/>
  </w:style>
  <w:style w:type="character" w:styleId="a4">
    <w:name w:val="Hyperlink"/>
    <w:basedOn w:val="a0"/>
    <w:uiPriority w:val="99"/>
    <w:unhideWhenUsed/>
    <w:rsid w:val="00B14BD4"/>
    <w:rPr>
      <w:color w:val="0000FF"/>
      <w:u w:val="single"/>
    </w:rPr>
  </w:style>
  <w:style w:type="character" w:styleId="a5">
    <w:name w:val="Emphasis"/>
    <w:basedOn w:val="a0"/>
    <w:uiPriority w:val="20"/>
    <w:qFormat/>
    <w:rsid w:val="00B14BD4"/>
    <w:rPr>
      <w:i/>
      <w:iCs/>
    </w:rPr>
  </w:style>
  <w:style w:type="paragraph" w:styleId="a6">
    <w:name w:val="Balloon Text"/>
    <w:basedOn w:val="a"/>
    <w:link w:val="Char"/>
    <w:rsid w:val="00B14BD4"/>
    <w:rPr>
      <w:sz w:val="18"/>
      <w:szCs w:val="18"/>
    </w:rPr>
  </w:style>
  <w:style w:type="character" w:customStyle="1" w:styleId="Char">
    <w:name w:val="批注框文本 Char"/>
    <w:basedOn w:val="a0"/>
    <w:link w:val="a6"/>
    <w:rsid w:val="00B14B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7054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121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赵成</dc:creator>
  <cp:lastModifiedBy>Administrator</cp:lastModifiedBy>
  <cp:revision>7</cp:revision>
  <cp:lastPrinted>2024-05-27T00:49:00Z</cp:lastPrinted>
  <dcterms:created xsi:type="dcterms:W3CDTF">2024-05-25T22:45:00Z</dcterms:created>
  <dcterms:modified xsi:type="dcterms:W3CDTF">2025-09-30T08:17:00Z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D666E394CED54E499FD0A09B71B9FDA7_13</vt:lpwstr>
  </property>
</Properties>
</file>