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B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奈曼旗沙日浩来林场</w:t>
      </w:r>
    </w:p>
    <w:p w14:paraId="0109F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十大行动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开展情况</w:t>
      </w:r>
    </w:p>
    <w:p w14:paraId="226B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8273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十大行动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开展以来，奈曼旗沙日浩来林场积极响应，以保护森林资源、提升生态环境为核心目标，全面有序地推进各项工作，在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铸牢中华民族共同体意识、</w:t>
      </w:r>
      <w:r>
        <w:rPr>
          <w:rFonts w:hint="eastAsia" w:ascii="仿宋" w:hAnsi="仿宋" w:eastAsia="仿宋" w:cs="仿宋"/>
          <w:sz w:val="32"/>
          <w:szCs w:val="32"/>
        </w:rPr>
        <w:t>森林资源保护、生态修复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方面取得了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阶段性</w:t>
      </w:r>
      <w:r>
        <w:rPr>
          <w:rFonts w:hint="eastAsia" w:ascii="仿宋" w:hAnsi="仿宋" w:eastAsia="仿宋" w:cs="仿宋"/>
          <w:sz w:val="32"/>
          <w:szCs w:val="32"/>
        </w:rPr>
        <w:t>成效。以下是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今年7月以来</w:t>
      </w:r>
      <w:r>
        <w:rPr>
          <w:rFonts w:hint="eastAsia" w:ascii="仿宋" w:hAnsi="仿宋" w:eastAsia="仿宋" w:cs="仿宋"/>
          <w:sz w:val="32"/>
          <w:szCs w:val="32"/>
        </w:rPr>
        <w:t>沙日浩来林场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十大行动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的详细开展情况总结。</w:t>
      </w:r>
    </w:p>
    <w:p w14:paraId="06A9C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实施学习教育活动</w:t>
      </w:r>
    </w:p>
    <w:p w14:paraId="5BE1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沙日浩来林场党支部开展“民族团结进步活动月”主题党日活动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活动开始，</w:t>
      </w:r>
      <w:r>
        <w:rPr>
          <w:rFonts w:hint="eastAsia" w:ascii="仿宋" w:hAnsi="仿宋" w:eastAsia="仿宋" w:cs="仿宋"/>
          <w:sz w:val="32"/>
          <w:szCs w:val="32"/>
        </w:rPr>
        <w:t>一段充满温情的视频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就吸引了大家的目光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视频里</w:t>
      </w:r>
      <w:r>
        <w:rPr>
          <w:rFonts w:hint="eastAsia" w:ascii="仿宋" w:hAnsi="仿宋" w:eastAsia="仿宋" w:cs="仿宋"/>
          <w:sz w:val="32"/>
          <w:szCs w:val="32"/>
        </w:rPr>
        <w:t>，身着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民族服饰的自治区</w:t>
      </w:r>
      <w:r>
        <w:rPr>
          <w:rFonts w:hint="eastAsia" w:ascii="仿宋" w:hAnsi="仿宋" w:eastAsia="仿宋" w:cs="仿宋"/>
          <w:sz w:val="32"/>
          <w:szCs w:val="32"/>
        </w:rPr>
        <w:t>各民族代表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脸上洋溢着幸福的笑脸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用最纯粹、质朴的</w:t>
      </w:r>
      <w:r>
        <w:rPr>
          <w:rFonts w:hint="eastAsia" w:ascii="仿宋" w:hAnsi="仿宋" w:eastAsia="仿宋" w:cs="仿宋"/>
          <w:sz w:val="32"/>
          <w:szCs w:val="32"/>
        </w:rPr>
        <w:t>母语，倾诉着对祖国的热爱、对同胞的祝福。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当身处天南海北的民族同胞</w:t>
      </w:r>
      <w:r>
        <w:rPr>
          <w:rFonts w:hint="eastAsia" w:ascii="仿宋" w:hAnsi="仿宋" w:eastAsia="仿宋" w:cs="仿宋"/>
          <w:sz w:val="32"/>
          <w:szCs w:val="32"/>
        </w:rPr>
        <w:t>表达同一份美好心愿时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种超越语言屏障的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自豪感</w:t>
      </w:r>
      <w:r>
        <w:rPr>
          <w:rFonts w:hint="eastAsia" w:ascii="仿宋" w:hAnsi="仿宋" w:eastAsia="仿宋" w:cs="仿宋"/>
          <w:sz w:val="32"/>
          <w:szCs w:val="32"/>
        </w:rPr>
        <w:t>油然而生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接着，一场趣味与知识并存的“民族团结知识问答”又将活动推向高潮。“促进各民族像石榴籽一样紧紧抱在一起，最终要实现什么目标？”“促进各民族交往交流交融，要营造怎样的社会氛围？”“中华民族的共同历史记忆和共同文化基因，是铸牢中华民族共同体意识的什么基础？”……这些问题不仅是对知识的考察，更是引导大家主动去了解、尊重和欣赏其他民族文化的契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 w14:paraId="156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B183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7D2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291465</wp:posOffset>
            </wp:positionV>
            <wp:extent cx="3147060" cy="2152650"/>
            <wp:effectExtent l="0" t="0" r="15240" b="0"/>
            <wp:wrapTopAndBottom/>
            <wp:docPr id="5" name="图片 5" descr="2c73992279828413951869bdbe76e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73992279828413951869bdbe76e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297815</wp:posOffset>
            </wp:positionV>
            <wp:extent cx="3171190" cy="2152015"/>
            <wp:effectExtent l="0" t="0" r="10160" b="635"/>
            <wp:wrapTopAndBottom/>
            <wp:docPr id="4" name="图片 4" descr="8a188920284f9c3dd8e52a25513d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188920284f9c3dd8e52a25513d0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E6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二、实施生态文明行动</w:t>
      </w:r>
    </w:p>
    <w:p w14:paraId="6C455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沙日浩来林场位于奈曼旗南部，拥有丰富的森林资源，在维护区域生态平衡中发挥着关键作用。然而，长期以来，林场面临着森林资源破坏、生态环境退化等问题，如非法开垦林地、滥砍滥伐等行为时有发生，严重威胁着森林生态系统的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林场</w:t>
      </w:r>
      <w:r>
        <w:rPr>
          <w:rFonts w:hint="eastAsia" w:ascii="仿宋" w:hAnsi="仿宋" w:eastAsia="仿宋" w:cs="仿宋"/>
          <w:sz w:val="32"/>
          <w:szCs w:val="32"/>
        </w:rPr>
        <w:t>联合森林公安、自然资源等部门，开展常态化执法行动，严厉打击非法开垦林地、盗伐滥伐林木、非法捕猎野生动物等违法行为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总场决定在四个分场共51片林区内安装视频监控系统，采用物联网、视频监控等技术，可识别监控区域内的火情、人员车辆等目标，可辅助护林员进行林区巡查、烟火研判、预警推送等；</w:t>
      </w:r>
      <w:r>
        <w:rPr>
          <w:rFonts w:hint="eastAsia" w:ascii="仿宋" w:hAnsi="仿宋" w:eastAsia="仿宋" w:cs="仿宋"/>
          <w:sz w:val="32"/>
          <w:szCs w:val="32"/>
        </w:rPr>
        <w:t>设立举报奖励制度，鼓励群众积极举报破坏森林资源的行为，形成全社会共同参与保护的良好氛围。自行动开展以来，共查处各类违法案件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起，有效遏制了破坏森林资源行为的发生。</w:t>
      </w:r>
    </w:p>
    <w:p w14:paraId="1E0A48C9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64770</wp:posOffset>
            </wp:positionV>
            <wp:extent cx="3468370" cy="2567305"/>
            <wp:effectExtent l="0" t="0" r="17780" b="4445"/>
            <wp:wrapTopAndBottom/>
            <wp:docPr id="3" name="图片 3" descr="微信截图_20250912094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9120948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24130</wp:posOffset>
            </wp:positionV>
            <wp:extent cx="3223895" cy="2621280"/>
            <wp:effectExtent l="0" t="0" r="14605" b="7620"/>
            <wp:wrapTopAndBottom/>
            <wp:docPr id="1" name="图片 1" descr="微信截图_2025091209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9120945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3994B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2025年9月12日</w:t>
      </w:r>
    </w:p>
    <w:p w14:paraId="37A2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43EA"/>
    <w:rsid w:val="077A3CEC"/>
    <w:rsid w:val="09206750"/>
    <w:rsid w:val="0F1D38DB"/>
    <w:rsid w:val="0FE60171"/>
    <w:rsid w:val="13A4281C"/>
    <w:rsid w:val="169C77DB"/>
    <w:rsid w:val="17C27715"/>
    <w:rsid w:val="19996254"/>
    <w:rsid w:val="202A5E57"/>
    <w:rsid w:val="21052421"/>
    <w:rsid w:val="2BB76A99"/>
    <w:rsid w:val="2C096F75"/>
    <w:rsid w:val="2C720871"/>
    <w:rsid w:val="2CF73565"/>
    <w:rsid w:val="36DB7A54"/>
    <w:rsid w:val="3C616C4D"/>
    <w:rsid w:val="437454B8"/>
    <w:rsid w:val="453C6DCE"/>
    <w:rsid w:val="4CE92A73"/>
    <w:rsid w:val="4D6E366A"/>
    <w:rsid w:val="4F960E76"/>
    <w:rsid w:val="536C30C9"/>
    <w:rsid w:val="5BC36B85"/>
    <w:rsid w:val="5CAC13C7"/>
    <w:rsid w:val="5D355860"/>
    <w:rsid w:val="5E3D2C1E"/>
    <w:rsid w:val="5EB84053"/>
    <w:rsid w:val="64CE2822"/>
    <w:rsid w:val="6B5E2426"/>
    <w:rsid w:val="71015D2D"/>
    <w:rsid w:val="78102443"/>
    <w:rsid w:val="794E3ADA"/>
    <w:rsid w:val="796E5F2A"/>
    <w:rsid w:val="7CBC51FE"/>
    <w:rsid w:val="7CD662C0"/>
    <w:rsid w:val="7D4D3751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836</Characters>
  <Lines>0</Lines>
  <Paragraphs>0</Paragraphs>
  <TotalTime>0</TotalTime>
  <ScaleCrop>false</ScaleCrop>
  <LinksUpToDate>false</LinksUpToDate>
  <CharactersWithSpaces>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2025-06-12T07:56:00Z</dcterms:created>
  <dc:creator>lc</dc:creator>
  <cp:lastModifiedBy>小龙</cp:lastModifiedBy>
  <dcterms:modified xsi:type="dcterms:W3CDTF">2025-09-12T02:08:18Z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eyJoZGlkIjoiNDgyN2M2NDUxZjY5Yjg4MzIyYjVhYTYxOTc1MTUwODUiLCJ1c2VySWQiOiIyOTg5MTE2NDYifQ==</vt:lpwstr>
  </property>
  <property fmtid="{D5CDD505-2E9C-101B-9397-08002B2CF9AE}" pid="4" name="ICV">
    <vt:lpwstr>FAD686B20D724169B615CBEE7E4040EC_12</vt:lpwstr>
  </property>
</Properties>
</file>