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4C" w:rsidRDefault="00890A4C" w:rsidP="00890A4C">
      <w:pPr>
        <w:pStyle w:val="1"/>
        <w:spacing w:beforeAutospacing="0" w:after="210" w:afterAutospacing="0"/>
        <w:rPr>
          <w:b w:val="0"/>
          <w:bCs w:val="0"/>
          <w:sz w:val="33"/>
          <w:szCs w:val="33"/>
        </w:rPr>
      </w:pPr>
      <w:r>
        <w:rPr>
          <w:b w:val="0"/>
          <w:bCs w:val="0"/>
          <w:sz w:val="33"/>
          <w:szCs w:val="33"/>
        </w:rPr>
        <w:t>【主题党日】富民社区组织集体观看中国人民抗日战争暨世界反法西斯战争胜利80周年大阅兵</w:t>
      </w:r>
    </w:p>
    <w:p w:rsidR="00890A4C" w:rsidRDefault="00890A4C" w:rsidP="00890A4C">
      <w:pPr>
        <w:spacing w:line="300" w:lineRule="atLeast"/>
        <w:ind w:right="150"/>
        <w:rPr>
          <w:rStyle w:val="richmediameta"/>
          <w:sz w:val="23"/>
          <w:szCs w:val="23"/>
        </w:rPr>
      </w:pPr>
      <w:r>
        <w:rPr>
          <w:rStyle w:val="richmediameta"/>
          <w:sz w:val="23"/>
          <w:szCs w:val="23"/>
        </w:rPr>
        <w:t>富民社区居委会</w:t>
      </w:r>
      <w:r>
        <w:rPr>
          <w:sz w:val="2"/>
          <w:szCs w:val="2"/>
        </w:rPr>
        <w:t> </w:t>
      </w:r>
      <w:hyperlink r:id="rId4" w:history="1">
        <w:r>
          <w:rPr>
            <w:rStyle w:val="a4"/>
            <w:sz w:val="23"/>
            <w:szCs w:val="23"/>
            <w:u w:val="none"/>
          </w:rPr>
          <w:t>奈曼旗和谐富民</w:t>
        </w:r>
      </w:hyperlink>
    </w:p>
    <w:p w:rsidR="00890A4C" w:rsidRDefault="00890A4C" w:rsidP="00890A4C">
      <w:pPr>
        <w:spacing w:line="300" w:lineRule="atLeast"/>
        <w:rPr>
          <w:sz w:val="2"/>
          <w:szCs w:val="2"/>
        </w:rPr>
      </w:pPr>
      <w:r>
        <w:rPr>
          <w:sz w:val="2"/>
          <w:szCs w:val="2"/>
        </w:rPr>
        <w:t> </w:t>
      </w:r>
      <w:r>
        <w:rPr>
          <w:rStyle w:val="a5"/>
          <w:i w:val="0"/>
          <w:iCs w:val="0"/>
          <w:sz w:val="23"/>
          <w:szCs w:val="23"/>
        </w:rPr>
        <w:t>2025</w:t>
      </w:r>
      <w:r>
        <w:rPr>
          <w:rStyle w:val="a5"/>
          <w:i w:val="0"/>
          <w:iCs w:val="0"/>
          <w:sz w:val="23"/>
          <w:szCs w:val="23"/>
        </w:rPr>
        <w:t>年</w:t>
      </w:r>
      <w:r>
        <w:rPr>
          <w:rStyle w:val="a5"/>
          <w:i w:val="0"/>
          <w:iCs w:val="0"/>
          <w:sz w:val="23"/>
          <w:szCs w:val="23"/>
        </w:rPr>
        <w:t>09</w:t>
      </w:r>
      <w:r>
        <w:rPr>
          <w:rStyle w:val="a5"/>
          <w:i w:val="0"/>
          <w:iCs w:val="0"/>
          <w:sz w:val="23"/>
          <w:szCs w:val="23"/>
        </w:rPr>
        <w:t>月</w:t>
      </w:r>
      <w:r>
        <w:rPr>
          <w:rStyle w:val="a5"/>
          <w:i w:val="0"/>
          <w:iCs w:val="0"/>
          <w:sz w:val="23"/>
          <w:szCs w:val="23"/>
        </w:rPr>
        <w:t>03</w:t>
      </w:r>
      <w:r>
        <w:rPr>
          <w:rStyle w:val="a5"/>
          <w:i w:val="0"/>
          <w:iCs w:val="0"/>
          <w:sz w:val="23"/>
          <w:szCs w:val="23"/>
        </w:rPr>
        <w:t>日</w:t>
      </w:r>
      <w:r>
        <w:rPr>
          <w:rStyle w:val="a5"/>
          <w:i w:val="0"/>
          <w:iCs w:val="0"/>
          <w:sz w:val="23"/>
          <w:szCs w:val="23"/>
        </w:rPr>
        <w:t xml:space="preserve"> 18:38</w:t>
      </w:r>
      <w:r>
        <w:rPr>
          <w:sz w:val="2"/>
          <w:szCs w:val="2"/>
        </w:rPr>
        <w:t> </w:t>
      </w:r>
      <w:r>
        <w:rPr>
          <w:rStyle w:val="a5"/>
          <w:i w:val="0"/>
          <w:iCs w:val="0"/>
          <w:sz w:val="23"/>
          <w:szCs w:val="23"/>
        </w:rPr>
        <w:t>内蒙古</w:t>
      </w:r>
    </w:p>
    <w:p w:rsidR="00890A4C" w:rsidRDefault="00890A4C" w:rsidP="00890A4C">
      <w:pPr>
        <w:rPr>
          <w:sz w:val="24"/>
        </w:rPr>
      </w:pPr>
    </w:p>
    <w:p w:rsidR="00890A4C" w:rsidRDefault="00890A4C" w:rsidP="00890A4C">
      <w:pPr>
        <w:pStyle w:val="a3"/>
        <w:spacing w:beforeAutospacing="0" w:afterAutospacing="0"/>
        <w:ind w:firstLine="480"/>
        <w:jc w:val="both"/>
      </w:pPr>
      <w:r>
        <w:t>9</w:t>
      </w:r>
      <w:r>
        <w:t>月</w:t>
      </w:r>
      <w:r>
        <w:t>3</w:t>
      </w:r>
      <w:r>
        <w:t>日上午，纪念中国人民抗日战争暨世界反法西斯战争胜利</w:t>
      </w:r>
      <w:r>
        <w:t>80</w:t>
      </w:r>
      <w:r>
        <w:t>周年阅兵式在天安门广场隆重举行</w:t>
      </w:r>
      <w:r>
        <w:t xml:space="preserve"> </w:t>
      </w:r>
      <w:r>
        <w:t>。为了铭记历史、缅怀先烈，富民社区组织了集体观看活动，邀请老党员、退伍军人和老干部等，一同见证这一承载着厚重历史意义的时刻</w:t>
      </w:r>
      <w:r>
        <w:t xml:space="preserve"> </w:t>
      </w:r>
      <w:r>
        <w:t>。</w:t>
      </w:r>
    </w:p>
    <w:p w:rsidR="00890A4C" w:rsidRDefault="00890A4C" w:rsidP="00890A4C">
      <w:r>
        <w:rPr>
          <w:noProof/>
        </w:rPr>
        <w:drawing>
          <wp:inline distT="0" distB="0" distL="0" distR="0">
            <wp:extent cx="5400000" cy="4050000"/>
            <wp:effectExtent l="1905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A4C" w:rsidRDefault="00890A4C" w:rsidP="00890A4C">
      <w:pPr>
        <w:pStyle w:val="a3"/>
        <w:spacing w:beforeAutospacing="0" w:afterAutospacing="0"/>
        <w:ind w:firstLine="480"/>
        <w:jc w:val="both"/>
      </w:pPr>
      <w:r>
        <w:rPr>
          <w:noProof/>
        </w:rPr>
        <w:lastRenderedPageBreak/>
        <w:drawing>
          <wp:inline distT="0" distB="0" distL="0" distR="0">
            <wp:extent cx="5400000" cy="4050000"/>
            <wp:effectExtent l="19050" t="0" r="0" b="0"/>
            <wp:docPr id="13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9</w:t>
      </w:r>
      <w:r>
        <w:t>时，阅兵式正式开始，大家立刻安静了下来，全神贯注地盯着屏幕。当整齐的方队迈着铿锵有力的步伐通过天安门广场时，老党员们的眼神中充满了自豪和激动。</w:t>
      </w:r>
    </w:p>
    <w:p w:rsidR="00890A4C" w:rsidRDefault="00890A4C" w:rsidP="00890A4C">
      <w:pPr>
        <w:pStyle w:val="a3"/>
        <w:spacing w:beforeAutospacing="0" w:afterAutospacing="0"/>
        <w:ind w:firstLine="480"/>
        <w:jc w:val="both"/>
      </w:pPr>
      <w:r>
        <w:t>今年的</w:t>
      </w:r>
      <w:r>
        <w:t>“9.3”</w:t>
      </w:r>
      <w:r>
        <w:t>阅兵是全面推进中国式现代化进入新征程的首次阅兵，也是人民军队奋进建军百年的崭新亮相</w:t>
      </w:r>
      <w:r>
        <w:t xml:space="preserve"> </w:t>
      </w:r>
      <w:r>
        <w:t>。看着先进的武器装备依次展示，老党员们不禁感慨万千。一位有着多年党龄的老党员激动地说：</w:t>
      </w:r>
      <w:r>
        <w:t>“</w:t>
      </w:r>
      <w:r>
        <w:t>如今我们的国家越来越强大，军队也越来越现代化，这是我们当年做梦都想不到的，我们要珍惜这来之不易的和平，继续为国家的发展贡献自己的力量。</w:t>
      </w:r>
      <w:r>
        <w:t>”</w:t>
      </w:r>
      <w:r w:rsidRPr="00890A4C">
        <w:lastRenderedPageBreak/>
        <w:drawing>
          <wp:inline distT="0" distB="0" distL="0" distR="0">
            <wp:extent cx="5400000" cy="4050000"/>
            <wp:effectExtent l="19050" t="0" r="0" b="0"/>
            <wp:docPr id="8" name="图片 1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A4C">
        <w:drawing>
          <wp:inline distT="0" distB="0" distL="0" distR="0">
            <wp:extent cx="5400000" cy="4038781"/>
            <wp:effectExtent l="19050" t="0" r="0" b="0"/>
            <wp:docPr id="7" name="图片 1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3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A4C" w:rsidRDefault="00890A4C" w:rsidP="00890A4C"/>
    <w:p w:rsidR="00890A4C" w:rsidRDefault="00890A4C" w:rsidP="00890A4C">
      <w:pPr>
        <w:pStyle w:val="a3"/>
        <w:spacing w:beforeAutospacing="0" w:afterAutospacing="0"/>
        <w:ind w:firstLine="480"/>
        <w:jc w:val="both"/>
      </w:pPr>
      <w:r>
        <w:rPr>
          <w:noProof/>
        </w:rPr>
        <w:lastRenderedPageBreak/>
        <w:drawing>
          <wp:inline distT="0" distB="0" distL="0" distR="0">
            <wp:extent cx="5400000" cy="3994521"/>
            <wp:effectExtent l="19050" t="0" r="0" b="0"/>
            <wp:docPr id="22" name="图片 2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9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此次社区组织的集体观看活动，不仅是对历史的深情铭记和对先烈的崇高缅怀，更是一堂生动且深刻的爱国主义教育课。通过观看阅兵，老党员们的理想信念更加坚定，他们表示将在今后的生活中继续发挥余热，为社区发展和国家建设贡献自己的力量。同时，对于社区的青年们来说，这也是一次心灵的震撼与洗礼，激励着他们传承抗战精神，勇担时代使命，为实现中华民族伟大复兴的中国梦而努力奋斗。</w:t>
      </w:r>
    </w:p>
    <w:p w:rsidR="009B7D94" w:rsidRPr="00890A4C" w:rsidRDefault="00890A4C" w:rsidP="00890A4C">
      <w:pPr>
        <w:pStyle w:val="a3"/>
        <w:spacing w:beforeAutospacing="0" w:afterAutospacing="0"/>
        <w:ind w:firstLine="480"/>
        <w:jc w:val="both"/>
        <w:rPr>
          <w:szCs w:val="32"/>
        </w:rPr>
      </w:pPr>
      <w:r>
        <w:t>在此，也让我们共同祝愿我们的伟大祖国更加繁荣昌盛，国泰民安，愿和平与正义之光永远照耀中华大地，愿中华民族在新的征程上续写辉煌篇章。</w:t>
      </w:r>
    </w:p>
    <w:sectPr w:rsidR="009B7D94" w:rsidRPr="00890A4C" w:rsidSect="009B7D94">
      <w:pgSz w:w="11906" w:h="16838"/>
      <w:pgMar w:top="1270" w:right="1349" w:bottom="1213" w:left="151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1ODlhYTA0ZTViZjk1Y2Y1NGNlYWFhNWNkZTQ2NDkifQ=="/>
  </w:docVars>
  <w:rsids>
    <w:rsidRoot w:val="3D4F0261"/>
    <w:rsid w:val="00616F0E"/>
    <w:rsid w:val="00890A4C"/>
    <w:rsid w:val="009B7D94"/>
    <w:rsid w:val="00C13C58"/>
    <w:rsid w:val="098561CA"/>
    <w:rsid w:val="0ECA394F"/>
    <w:rsid w:val="10F233D9"/>
    <w:rsid w:val="1B50328A"/>
    <w:rsid w:val="261E645E"/>
    <w:rsid w:val="27782AB1"/>
    <w:rsid w:val="2AC90642"/>
    <w:rsid w:val="37C66F22"/>
    <w:rsid w:val="37D42E21"/>
    <w:rsid w:val="3D4F0261"/>
    <w:rsid w:val="433E1A96"/>
    <w:rsid w:val="45F66658"/>
    <w:rsid w:val="46AC31BB"/>
    <w:rsid w:val="46EB3CE3"/>
    <w:rsid w:val="55B1434A"/>
    <w:rsid w:val="58627B7D"/>
    <w:rsid w:val="5CD86660"/>
    <w:rsid w:val="610E08A2"/>
    <w:rsid w:val="68A65864"/>
    <w:rsid w:val="695D23C7"/>
    <w:rsid w:val="6C5A0E3F"/>
    <w:rsid w:val="764F1D36"/>
    <w:rsid w:val="777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B7D9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B7D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richmediameta">
    <w:name w:val="rich_media_meta"/>
    <w:basedOn w:val="a0"/>
    <w:rsid w:val="00890A4C"/>
  </w:style>
  <w:style w:type="character" w:styleId="a4">
    <w:name w:val="Hyperlink"/>
    <w:basedOn w:val="a0"/>
    <w:uiPriority w:val="99"/>
    <w:unhideWhenUsed/>
    <w:rsid w:val="00890A4C"/>
    <w:rPr>
      <w:color w:val="0000FF"/>
      <w:u w:val="single"/>
    </w:rPr>
  </w:style>
  <w:style w:type="character" w:styleId="a5">
    <w:name w:val="Emphasis"/>
    <w:basedOn w:val="a0"/>
    <w:uiPriority w:val="20"/>
    <w:qFormat/>
    <w:rsid w:val="00890A4C"/>
    <w:rPr>
      <w:i/>
      <w:iCs/>
    </w:rPr>
  </w:style>
  <w:style w:type="paragraph" w:styleId="a6">
    <w:name w:val="Balloon Text"/>
    <w:basedOn w:val="a"/>
    <w:link w:val="Char"/>
    <w:rsid w:val="00890A4C"/>
    <w:rPr>
      <w:sz w:val="18"/>
      <w:szCs w:val="18"/>
    </w:rPr>
  </w:style>
  <w:style w:type="character" w:customStyle="1" w:styleId="Char">
    <w:name w:val="批注框文本 Char"/>
    <w:basedOn w:val="a0"/>
    <w:link w:val="a6"/>
    <w:rsid w:val="00890A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363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赵成</dc:creator>
  <cp:lastModifiedBy>Administrator</cp:lastModifiedBy>
  <cp:revision>4</cp:revision>
  <cp:lastPrinted>2024-05-27T00:49:00Z</cp:lastPrinted>
  <dcterms:created xsi:type="dcterms:W3CDTF">2024-05-25T22:45:00Z</dcterms:created>
  <dcterms:modified xsi:type="dcterms:W3CDTF">2025-09-09T03:43:00Z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D666E394CED54E499FD0A09B71B9FDA7_13</vt:lpwstr>
  </property>
</Properties>
</file>