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8AC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【社区动态】五福堂社区开展“清楼道隐患、除飞线充电”筑安全防线行动</w:t>
      </w:r>
    </w:p>
    <w:p w14:paraId="5F7830BC"/>
    <w:p w14:paraId="043514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为保障居民生命财产安全，营造安全有序的居住环境，五福堂社区组织召开居民小区楼道堆物及电动自行车“飞线充电”专项整治动员会。</w:t>
      </w:r>
    </w:p>
    <w:p w14:paraId="5E1811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C92334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221355"/>
            <wp:effectExtent l="0" t="0" r="1905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3E9C1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2AC7F5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会议上传达了《奈曼旗居民小区楼道堆物及电动自行车“飞线充电”专项治理工作方案》解读了《整治公告》。</w:t>
      </w:r>
    </w:p>
    <w:p w14:paraId="1546AF9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959100"/>
            <wp:effectExtent l="0" t="0" r="1905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DA9A8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0AA34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会议后，社区网格员在小区公告栏、单元入口、电梯间等显著位置张贴《整治公告》，通过微信群、公众号、短视频等形式广泛宣传消防安全知识和典型案例，组织社区网格员、物业人员入户发放《整治公告》进行面对面宣传，引导居民自行清理楼道堆物，主动拆除“飞线充电”设备。</w:t>
      </w:r>
    </w:p>
    <w:p w14:paraId="40C351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7EB8E6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221355"/>
            <wp:effectExtent l="0" t="0" r="1905" b="171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0F8F7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56685"/>
            <wp:effectExtent l="0" t="0" r="1905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5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352FD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463016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56685"/>
            <wp:effectExtent l="0" t="0" r="1905" b="571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5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B2702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5FF6BE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活动不仅改善了小区居住环境，更强化了居民的安全意识。下一步，五福堂社区将建立常态化巡查机制，定期对楼道环境和电动车“飞线充电”情况进行检查，防止问题反弹。同时，持续开展多样化的安全宣传活动，不断提升居民的安全意识和文明素养，与居民携手，共同打造安全、和谐、宜居的美好家园。</w:t>
      </w:r>
    </w:p>
    <w:p w14:paraId="3E8ED9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2025-09-08T02:11:28Z</dcterms:created>
  <dc:creator>Administrator</dc:creator>
  <cp:lastModifiedBy>云水月晞</cp:lastModifiedBy>
  <dcterms:modified xsi:type="dcterms:W3CDTF">2025-09-08T02:15:40Z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eyJoZGlkIjoiMGE5MzU2MTZiY2Q0ZDRmZjBkZjgyYjBhYzZjMzdkODQiLCJ1c2VySWQiOiIxMTQyOTU3MzQ3In0=</vt:lpwstr>
  </property>
  <property fmtid="{D5CDD505-2E9C-101B-9397-08002B2CF9AE}" pid="4" name="ICV">
    <vt:lpwstr>F2973E027ACB451BAB8418E88312EFD8_12</vt:lpwstr>
  </property>
</Properties>
</file>