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1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【“志”美社区】振兴社区“低碳环保 从我做起”环保宣传活动火热开展！</w:t>
      </w:r>
    </w:p>
    <w:p w14:paraId="74FF414A">
      <w:pPr>
        <w:ind w:firstLine="420" w:firstLineChars="200"/>
        <w:rPr/>
      </w:pPr>
      <w:r>
        <w:t>为了提升居民环保意识，倡导绿色低碳生活方式，让“绿色”成为社区新风尚。7月7日下午，振兴社区开展了“低碳环保，从我做起”宣传活动。志愿者们走上街头，用热情和行动播撒环保的种子。</w:t>
      </w:r>
      <w:r>
        <w:rPr/>
        <w:br w:type="textWrapping"/>
      </w:r>
      <w:r>
        <w:rPr>
          <w:rFonts w:hint="eastAsia"/>
          <w:lang w:val="en-US" w:eastAsia="zh-CN"/>
        </w:rPr>
        <w:t xml:space="preserve">  </w:t>
      </w:r>
      <w:r>
        <w:t>活动中，社区工作人员带着精心印制的低碳生活宣传单页和实用的环保购物袋及围裙在辖区发放宣传。宣传单页内容丰富实用，涵盖节水用电、减少一次性用品使用、垃圾分类、绿色出行等多方面日常生活低碳信息，在发放的同时也对辖区居民进行了详细的讲解。每一个递出的购物袋、围裙都是一份看得见、用得着的环保承诺，让环保理念真正的融入到生活中。</w:t>
      </w:r>
      <w:r>
        <w:rPr>
          <w:rFonts w:hint="eastAsia"/>
          <w:lang w:val="en-US" w:eastAsia="zh-CN"/>
        </w:rPr>
        <w:t xml:space="preserve">                </w:t>
      </w:r>
      <w:r>
        <w:t>环保之路，道阻且长，行则将至。振兴社区此次活动的开展，是一次生动的绿色实践，也是一颗饱含希望的种子。不仅根植了辖区居民的环保意识，还邀请居民共同参与了环保实践，增强了邻里情谊，提升了社区归属感，营造人人关心环保、人人参与环保的浓厚氛围。</w:t>
      </w:r>
    </w:p>
    <w:p w14:paraId="791DBF2C">
      <w:r>
        <w:rPr>
          <w:rFonts w:ascii="宋体" w:hAnsi="宋体" w:eastAsia="宋体" w:cs="宋体"/>
          <w:sz w:val="24"/>
          <w:szCs w:val="24"/>
          <w:bdr w:val="none" w:color="auto" w:sz="0" w:space="0"/>
        </w:rPr>
        <w:drawing>
          <wp:inline distT="0" distB="0" distL="114300" distR="114300">
            <wp:extent cx="3723640" cy="2793365"/>
            <wp:effectExtent l="0" t="0" r="1016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23640" cy="2793365"/>
                    </a:xfrm>
                    <a:prstGeom prst="rect">
                      <a:avLst/>
                    </a:prstGeom>
                    <a:noFill/>
                    <a:ln w="9525">
                      <a:noFill/>
                    </a:ln>
                  </pic:spPr>
                </pic:pic>
              </a:graphicData>
            </a:graphic>
          </wp:inline>
        </w:drawing>
      </w:r>
      <w:r>
        <w:rPr>
          <w:rFonts w:ascii="宋体" w:hAnsi="宋体" w:eastAsia="宋体" w:cs="宋体"/>
          <w:sz w:val="24"/>
          <w:szCs w:val="24"/>
        </w:rPr>
        <w:br w:type="textWrapping"/>
      </w:r>
      <w:r>
        <w:rPr>
          <w:rFonts w:ascii="PingFangSC-light" w:hAnsi="PingFangSC-light" w:eastAsia="PingFangSC-light" w:cs="PingFangSC-light"/>
          <w:i w:val="0"/>
          <w:iCs w:val="0"/>
          <w:caps w:val="0"/>
          <w:color w:val="3E3E3E"/>
          <w:spacing w:val="8"/>
          <w:sz w:val="24"/>
          <w:szCs w:val="24"/>
          <w:bdr w:val="none" w:color="auto" w:sz="0" w:space="0"/>
          <w:shd w:val="clear" w:fill="CEEBE9"/>
        </w:rPr>
        <w:drawing>
          <wp:inline distT="0" distB="0" distL="114300" distR="114300">
            <wp:extent cx="3742055" cy="2806700"/>
            <wp:effectExtent l="0" t="0" r="1079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742055" cy="280670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8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2025-07-25T07:44:28Z</dcterms:created>
  <dc:creator>Lenovo</dc:creator>
  <cp:lastModifiedBy>哈哈</cp:lastModifiedBy>
  <dcterms:modified xsi:type="dcterms:W3CDTF">2025-07-25T07:46:46Z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12768944F6784CC291E2363E3AE29C1C_12</vt:lpwstr>
  </property>
</Properties>
</file>