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6BF79"/>
    <w:p w14:paraId="5768FA8C"/>
    <w:p w14:paraId="485C8134"/>
    <w:p w14:paraId="40C82521">
      <w:pPr>
        <w:pStyle w:val="4"/>
        <w:spacing w:line="256" w:lineRule="auto"/>
      </w:pPr>
    </w:p>
    <w:p w14:paraId="36C3AE64">
      <w:pPr>
        <w:pStyle w:val="4"/>
        <w:spacing w:line="256" w:lineRule="auto"/>
      </w:pPr>
    </w:p>
    <w:p w14:paraId="5456527E">
      <w:pPr>
        <w:pStyle w:val="4"/>
        <w:spacing w:line="256" w:lineRule="auto"/>
      </w:pPr>
    </w:p>
    <w:p w14:paraId="2D9335E0">
      <w:pPr>
        <w:pStyle w:val="4"/>
        <w:spacing w:line="256" w:lineRule="auto"/>
      </w:pPr>
    </w:p>
    <w:p w14:paraId="30836427">
      <w:pPr>
        <w:pStyle w:val="4"/>
        <w:spacing w:line="257" w:lineRule="auto"/>
        <w:rPr>
          <w:rFonts w:hint="eastAsia" w:ascii="宋体" w:hAnsi="宋体" w:eastAsia="宋体" w:cs="宋体"/>
        </w:rPr>
      </w:pPr>
    </w:p>
    <w:p w14:paraId="491A63AF">
      <w:pPr>
        <w:pStyle w:val="4"/>
        <w:spacing w:line="257" w:lineRule="auto"/>
        <w:rPr>
          <w:rFonts w:hint="eastAsia" w:ascii="宋体" w:hAnsi="宋体" w:eastAsia="宋体" w:cs="宋体"/>
        </w:rPr>
      </w:pPr>
    </w:p>
    <w:p w14:paraId="1F6CC87C">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奈曼旗工商业联合会</w:t>
      </w:r>
      <w:permEnd w:id="0"/>
    </w:p>
    <w:bookmarkEnd w:id="0"/>
    <w:p w14:paraId="40F7DB20">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部门</w:t>
      </w:r>
      <w:r>
        <w:rPr>
          <w:rFonts w:hint="eastAsia" w:ascii="宋体" w:hAnsi="宋体" w:eastAsia="宋体" w:cs="宋体"/>
          <w:b/>
          <w:bCs/>
          <w:sz w:val="48"/>
          <w:szCs w:val="48"/>
        </w:rPr>
        <w:t>预算公开</w:t>
      </w:r>
    </w:p>
    <w:p w14:paraId="52621312">
      <w:pPr>
        <w:pStyle w:val="4"/>
        <w:spacing w:line="244" w:lineRule="auto"/>
      </w:pPr>
    </w:p>
    <w:p w14:paraId="1BCCB08A">
      <w:pPr>
        <w:pStyle w:val="4"/>
        <w:spacing w:line="244" w:lineRule="auto"/>
      </w:pPr>
    </w:p>
    <w:p w14:paraId="05F1D2C3">
      <w:pPr>
        <w:pStyle w:val="4"/>
        <w:spacing w:line="244" w:lineRule="auto"/>
      </w:pPr>
    </w:p>
    <w:p w14:paraId="13DEBE49">
      <w:pPr>
        <w:pStyle w:val="4"/>
        <w:spacing w:line="244" w:lineRule="auto"/>
      </w:pPr>
    </w:p>
    <w:p w14:paraId="4ACF6874">
      <w:pPr>
        <w:pStyle w:val="4"/>
        <w:spacing w:line="244" w:lineRule="auto"/>
      </w:pPr>
    </w:p>
    <w:p w14:paraId="111D7AA6">
      <w:pPr>
        <w:pStyle w:val="4"/>
        <w:spacing w:line="244" w:lineRule="auto"/>
      </w:pPr>
    </w:p>
    <w:p w14:paraId="5FFCC59C">
      <w:pPr>
        <w:pStyle w:val="4"/>
        <w:spacing w:line="244" w:lineRule="auto"/>
      </w:pPr>
    </w:p>
    <w:p w14:paraId="3830C6C1">
      <w:pPr>
        <w:pStyle w:val="4"/>
        <w:spacing w:line="245" w:lineRule="auto"/>
      </w:pPr>
    </w:p>
    <w:p w14:paraId="76B2527E">
      <w:pPr>
        <w:pStyle w:val="4"/>
        <w:spacing w:line="245" w:lineRule="auto"/>
      </w:pPr>
    </w:p>
    <w:p w14:paraId="25E45E23">
      <w:pPr>
        <w:pStyle w:val="4"/>
        <w:spacing w:line="245" w:lineRule="auto"/>
      </w:pPr>
    </w:p>
    <w:p w14:paraId="122B0DAB">
      <w:pPr>
        <w:pStyle w:val="4"/>
        <w:spacing w:line="245" w:lineRule="auto"/>
      </w:pPr>
    </w:p>
    <w:p w14:paraId="26E0BDE5">
      <w:pPr>
        <w:pStyle w:val="4"/>
        <w:spacing w:line="245" w:lineRule="auto"/>
      </w:pPr>
    </w:p>
    <w:p w14:paraId="0493E9FD">
      <w:pPr>
        <w:pStyle w:val="4"/>
        <w:spacing w:line="245" w:lineRule="auto"/>
      </w:pPr>
    </w:p>
    <w:p w14:paraId="04D6E055">
      <w:pPr>
        <w:pStyle w:val="4"/>
        <w:spacing w:line="245" w:lineRule="auto"/>
      </w:pPr>
    </w:p>
    <w:p w14:paraId="1C5C9AE0">
      <w:pPr>
        <w:pStyle w:val="4"/>
        <w:spacing w:line="245" w:lineRule="auto"/>
      </w:pPr>
    </w:p>
    <w:p w14:paraId="22C7EEC8">
      <w:pPr>
        <w:pStyle w:val="4"/>
        <w:spacing w:line="245" w:lineRule="auto"/>
      </w:pPr>
    </w:p>
    <w:p w14:paraId="3C8B6A33">
      <w:pPr>
        <w:pStyle w:val="4"/>
        <w:spacing w:line="245" w:lineRule="auto"/>
      </w:pPr>
    </w:p>
    <w:p w14:paraId="69C10C93">
      <w:pPr>
        <w:pStyle w:val="4"/>
        <w:spacing w:line="245" w:lineRule="auto"/>
      </w:pPr>
    </w:p>
    <w:p w14:paraId="4F8B215A">
      <w:pPr>
        <w:pStyle w:val="4"/>
        <w:spacing w:line="245" w:lineRule="auto"/>
      </w:pPr>
    </w:p>
    <w:p w14:paraId="77EDF3CC">
      <w:pPr>
        <w:pStyle w:val="4"/>
        <w:spacing w:line="245" w:lineRule="auto"/>
      </w:pPr>
    </w:p>
    <w:p w14:paraId="654BDC57">
      <w:pPr>
        <w:pStyle w:val="4"/>
        <w:spacing w:line="245" w:lineRule="auto"/>
      </w:pPr>
    </w:p>
    <w:p w14:paraId="20E3186E">
      <w:pPr>
        <w:pStyle w:val="4"/>
        <w:spacing w:line="245" w:lineRule="auto"/>
      </w:pPr>
    </w:p>
    <w:p w14:paraId="7B16483D">
      <w:pPr>
        <w:pStyle w:val="4"/>
        <w:spacing w:line="245" w:lineRule="auto"/>
      </w:pPr>
    </w:p>
    <w:p w14:paraId="76E41F31">
      <w:pPr>
        <w:pStyle w:val="4"/>
        <w:spacing w:line="245" w:lineRule="auto"/>
      </w:pPr>
    </w:p>
    <w:p w14:paraId="253C8E08">
      <w:pPr>
        <w:pStyle w:val="4"/>
        <w:spacing w:line="245" w:lineRule="auto"/>
      </w:pPr>
    </w:p>
    <w:p w14:paraId="29B584A5">
      <w:pPr>
        <w:pStyle w:val="4"/>
        <w:spacing w:line="245" w:lineRule="auto"/>
      </w:pPr>
    </w:p>
    <w:p w14:paraId="335A14AA">
      <w:pPr>
        <w:pStyle w:val="4"/>
        <w:spacing w:line="245" w:lineRule="auto"/>
      </w:pPr>
    </w:p>
    <w:p w14:paraId="5BCF802A">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20</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65A2EDB2">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permStart w:id="3" w:edGrp="everyone"/>
      <w:bookmarkStart w:id="1" w:name="PO_part1A3"/>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4F4E63AB">
      <w:pPr>
        <w:spacing w:line="221" w:lineRule="auto"/>
        <w:rPr>
          <w:rFonts w:hint="eastAsia" w:ascii="仿宋" w:hAnsi="仿宋" w:eastAsia="仿宋" w:cs="仿宋"/>
          <w:sz w:val="31"/>
          <w:szCs w:val="31"/>
        </w:rPr>
      </w:pPr>
    </w:p>
    <w:p w14:paraId="12125395">
      <w:pPr>
        <w:pStyle w:val="8"/>
        <w:ind w:left="0" w:leftChars="0" w:firstLine="0"/>
        <w:rPr>
          <w:rFonts w:ascii="仿宋" w:hAnsi="仿宋" w:eastAsia="仿宋" w:cs="仿宋"/>
          <w:sz w:val="31"/>
          <w:szCs w:val="31"/>
        </w:rPr>
      </w:pPr>
    </w:p>
    <w:p w14:paraId="0B1C6C15">
      <w:pPr>
        <w:pStyle w:val="8"/>
        <w:ind w:left="0" w:leftChars="0" w:firstLine="0"/>
        <w:rPr>
          <w:rFonts w:ascii="仿宋" w:hAnsi="仿宋" w:eastAsia="仿宋" w:cs="仿宋"/>
          <w:sz w:val="31"/>
          <w:szCs w:val="31"/>
        </w:rPr>
      </w:pPr>
    </w:p>
    <w:p w14:paraId="0E858958">
      <w:pPr>
        <w:pStyle w:val="8"/>
        <w:ind w:left="0" w:leftChars="0" w:firstLine="0"/>
        <w:rPr>
          <w:rFonts w:ascii="仿宋" w:hAnsi="仿宋" w:eastAsia="仿宋" w:cs="仿宋"/>
          <w:sz w:val="31"/>
          <w:szCs w:val="31"/>
        </w:rPr>
      </w:pPr>
    </w:p>
    <w:p w14:paraId="5A62AD0F">
      <w:pPr>
        <w:pStyle w:val="8"/>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68CF1E61">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5E5E5FD8">
      <w:pPr>
        <w:pStyle w:val="4"/>
        <w:spacing w:line="317" w:lineRule="auto"/>
        <w:rPr>
          <w:lang w:eastAsia="zh-CN"/>
        </w:rPr>
      </w:pPr>
    </w:p>
    <w:p w14:paraId="0D23C718">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部门</w:t>
      </w:r>
      <w:r>
        <w:rPr>
          <w:rFonts w:ascii="黑体" w:hAnsi="黑体" w:eastAsia="黑体" w:cs="黑体"/>
          <w:spacing w:val="8"/>
          <w:position w:val="21"/>
          <w:sz w:val="32"/>
          <w:szCs w:val="32"/>
        </w:rPr>
        <w:t>概况</w:t>
      </w:r>
    </w:p>
    <w:p w14:paraId="3F236348">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24A1E25C">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部门</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198E8C02">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hint="eastAsia" w:ascii="仿宋" w:hAnsi="仿宋" w:eastAsia="仿宋" w:cs="仿宋"/>
          <w:sz w:val="32"/>
          <w:szCs w:val="32"/>
        </w:rPr>
        <w:t>2025年度</w:t>
      </w:r>
      <w:r>
        <w:rPr>
          <w:rFonts w:hint="eastAsia" w:ascii="仿宋" w:hAnsi="仿宋" w:eastAsia="仿宋" w:cs="仿宋"/>
          <w:spacing w:val="7"/>
          <w:sz w:val="32"/>
          <w:szCs w:val="32"/>
        </w:rPr>
        <w:t>部门</w:t>
      </w:r>
      <w:r>
        <w:rPr>
          <w:rFonts w:ascii="仿宋" w:hAnsi="仿宋" w:eastAsia="仿宋" w:cs="仿宋"/>
          <w:spacing w:val="7"/>
          <w:sz w:val="32"/>
          <w:szCs w:val="32"/>
        </w:rPr>
        <w:t>主要工作任务及目标</w:t>
      </w:r>
    </w:p>
    <w:p w14:paraId="56D3A032">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w:t>
      </w:r>
      <w:r>
        <w:rPr>
          <w:rFonts w:hint="eastAsia" w:ascii="黑体" w:hAnsi="黑体" w:eastAsia="黑体" w:cs="黑体"/>
          <w:spacing w:val="8"/>
          <w:sz w:val="32"/>
          <w:szCs w:val="32"/>
        </w:rPr>
        <w:t>部门</w:t>
      </w:r>
      <w:r>
        <w:rPr>
          <w:rFonts w:ascii="黑体" w:hAnsi="黑体" w:eastAsia="黑体" w:cs="黑体"/>
          <w:spacing w:val="8"/>
          <w:sz w:val="32"/>
          <w:szCs w:val="32"/>
        </w:rPr>
        <w:t>预算情况说明</w:t>
      </w:r>
    </w:p>
    <w:p w14:paraId="44CCA959">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5C2B6396">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37F8B66E">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40D83598">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64C692D3">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42DC97B1">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065B2328">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69943E33">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4DAE1DDD">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6635030A">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67F46ADE">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78162734">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0ABD5D66">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2B7D0780">
      <w:pPr>
        <w:spacing w:before="1" w:line="222" w:lineRule="auto"/>
        <w:ind w:left="13" w:firstLine="668" w:firstLineChars="200"/>
      </w:pPr>
      <w:r>
        <w:rPr>
          <w:rFonts w:ascii="仿宋" w:hAnsi="仿宋" w:eastAsia="仿宋" w:cs="仿宋"/>
          <w:spacing w:val="7"/>
          <w:sz w:val="32"/>
          <w:szCs w:val="32"/>
        </w:rPr>
        <w:t>十四、项目绩效目标情况说明</w:t>
      </w:r>
    </w:p>
    <w:p w14:paraId="3809AF08">
      <w:pPr>
        <w:spacing w:line="160" w:lineRule="exact"/>
        <w:sectPr>
          <w:footerReference r:id="rId4" w:type="default"/>
          <w:pgSz w:w="11910" w:h="16840"/>
          <w:pgMar w:top="1431" w:right="1786" w:bottom="1106" w:left="1651" w:header="0" w:footer="853" w:gutter="0"/>
          <w:cols w:equalWidth="0" w:num="1">
            <w:col w:w="8472"/>
          </w:cols>
        </w:sectPr>
      </w:pPr>
    </w:p>
    <w:p w14:paraId="6A1D541A">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4FE21FB7">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102C19F2">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2025年度部门预算表</w:t>
      </w:r>
    </w:p>
    <w:p w14:paraId="28772FEA">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一、收支总表</w:t>
      </w:r>
    </w:p>
    <w:p w14:paraId="001C0744">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二、收入总表</w:t>
      </w:r>
    </w:p>
    <w:p w14:paraId="1C950DC0">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三、支出总表</w:t>
      </w:r>
    </w:p>
    <w:p w14:paraId="29D6076F">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四、财政拨款收支总表</w:t>
      </w:r>
    </w:p>
    <w:p w14:paraId="4C35ADC0">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五、一般公共预算支出表</w:t>
      </w:r>
    </w:p>
    <w:p w14:paraId="7D9DA8E4">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六、一般公共预算基本支出表</w:t>
      </w:r>
    </w:p>
    <w:p w14:paraId="2DD06B80">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七、一般公共预算“三公”经费支出表</w:t>
      </w:r>
    </w:p>
    <w:p w14:paraId="65733442">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八、政府性基金预算支出表</w:t>
      </w:r>
    </w:p>
    <w:p w14:paraId="29C83526">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九、国有资本经营预算支出表</w:t>
      </w:r>
    </w:p>
    <w:p w14:paraId="2B4B0545">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十、项目支出表</w:t>
      </w:r>
    </w:p>
    <w:p w14:paraId="682D8C5E">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十一、项目绩效目标表</w:t>
      </w:r>
    </w:p>
    <w:p w14:paraId="02765DED">
      <w:pPr>
        <w:pStyle w:val="4"/>
        <w:spacing w:line="600" w:lineRule="exact"/>
        <w:ind w:firstLine="608" w:firstLineChars="200"/>
        <w:rPr>
          <w:rFonts w:ascii="Times New Roman" w:hAnsi="Times New Roman" w:eastAsia="仿宋_GB2312" w:cs="仿宋"/>
          <w:w w:val="95"/>
          <w:sz w:val="32"/>
          <w:szCs w:val="32"/>
          <w:lang w:eastAsia="zh-CN"/>
        </w:rPr>
      </w:pPr>
      <w:r>
        <w:rPr>
          <w:rFonts w:hint="eastAsia" w:ascii="仿宋" w:hAnsi="仿宋" w:eastAsia="仿宋" w:cs="仿宋"/>
          <w:w w:val="95"/>
          <w:sz w:val="32"/>
          <w:szCs w:val="32"/>
          <w:lang w:eastAsia="zh-CN"/>
        </w:rPr>
        <w:t>十二、政府采购预算表</w:t>
      </w:r>
    </w:p>
    <w:p w14:paraId="1814FF9A">
      <w:pPr>
        <w:spacing w:before="231" w:line="222" w:lineRule="auto"/>
        <w:rPr>
          <w:rFonts w:hint="eastAsia" w:ascii="仿宋" w:hAnsi="仿宋" w:eastAsia="仿宋" w:cs="仿宋"/>
          <w:spacing w:val="5"/>
          <w:sz w:val="31"/>
          <w:szCs w:val="31"/>
        </w:rPr>
      </w:pPr>
    </w:p>
    <w:p w14:paraId="598B04CA">
      <w:pPr>
        <w:spacing w:before="231" w:line="222" w:lineRule="auto"/>
        <w:rPr>
          <w:rFonts w:hint="eastAsia" w:ascii="仿宋" w:hAnsi="仿宋" w:eastAsia="仿宋" w:cs="仿宋"/>
          <w:sz w:val="31"/>
          <w:szCs w:val="31"/>
        </w:rPr>
      </w:pPr>
    </w:p>
    <w:p w14:paraId="3D1F27AF">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6E8326C3">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部门概况</w:t>
      </w:r>
      <w:bookmarkEnd w:id="3"/>
    </w:p>
    <w:p w14:paraId="51A335ED">
      <w:pPr>
        <w:pStyle w:val="8"/>
        <w:ind w:left="0" w:leftChars="0" w:firstLine="0"/>
        <w:rPr>
          <w:sz w:val="36"/>
          <w:szCs w:val="36"/>
        </w:rPr>
      </w:pPr>
    </w:p>
    <w:p w14:paraId="6A897B6B">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294E6914">
      <w:pPr>
        <w:spacing w:line="600" w:lineRule="exact"/>
        <w:ind w:firstLine="640" w:firstLineChars="200"/>
        <w:rPr>
          <w:rFonts w:hint="eastAsia" w:ascii="楷体" w:hAnsi="楷体" w:eastAsia="楷体" w:cs="楷体"/>
          <w:sz w:val="32"/>
          <w:szCs w:val="32"/>
          <w:lang w:val="en-US" w:eastAsia="zh-CN"/>
        </w:rPr>
      </w:pPr>
      <w:bookmarkStart w:id="4" w:name="PO_part1Responsibilities"/>
      <w:permStart w:id="5" w:edGrp="everyone"/>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部门职能</w:t>
      </w:r>
    </w:p>
    <w:p w14:paraId="0ADB65BB">
      <w:pPr>
        <w:keepNext w:val="0"/>
        <w:keepLines w:val="0"/>
        <w:pageBreakBefore w:val="0"/>
        <w:widowControl/>
        <w:kinsoku/>
        <w:wordWrap/>
        <w:overflowPunct/>
        <w:topLinePunct w:val="0"/>
        <w:autoSpaceDE/>
        <w:autoSpaceDN/>
        <w:bidi w:val="0"/>
        <w:adjustRightInd/>
        <w:spacing w:before="0" w:after="0" w:line="560" w:lineRule="exact"/>
        <w:ind w:firstLine="640" w:firstLineChars="200"/>
        <w:textAlignment w:val="auto"/>
        <w:rPr>
          <w:rFonts w:hint="default"/>
          <w:lang w:val="en-US" w:eastAsia="zh-CN"/>
        </w:rPr>
      </w:pPr>
      <w:r>
        <w:rPr>
          <w:rFonts w:hint="eastAsia" w:ascii="仿宋_GB2312" w:eastAsia="仿宋_GB2312"/>
          <w:sz w:val="32"/>
          <w:szCs w:val="32"/>
          <w:lang w:val="en-US"/>
        </w:rPr>
        <w:t>奈曼旗工商业联合会（简称：工商联）是党领导的以非公有制企业和非公有制经济人士为主体，具有统战性、经济性、民间性有机统一基本特征的人民团体和商会组织，是旗委和旗政府联系非公有制经济人士的桥梁和纽带，是旗政府管理和服务非公有制经济的助手，是人民政协的重要组成部分。围绕促进“非公有制经济健康发展、非公有制经济人士健康成长”两大主题为非公经济服务。</w:t>
      </w:r>
    </w:p>
    <w:p w14:paraId="22149E6A">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部门职责</w:t>
      </w:r>
    </w:p>
    <w:p w14:paraId="251EB666">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1、贯彻落实党中央关于工商联工作的方针政策和国家法律法规，按照《中华全国工商业联合会章程》开展工作。</w:t>
      </w:r>
    </w:p>
    <w:p w14:paraId="41C8BA71">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2、加强和改进非公有制经济人士思想政治工作。团结、服务、引导、教育非公有制经济人士增强“四个意识”，鉴定“四个自信”，做到“两个维护”，积极投身社会主义建设。</w:t>
      </w:r>
    </w:p>
    <w:p w14:paraId="59F396F2">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3、参与政治协商，发挥民主监督作用，积极参政议政。做好非公有制经济代表人士政治安排的推荐工作。</w:t>
      </w:r>
    </w:p>
    <w:p w14:paraId="58669E1C">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4、协助政府管理和服务非公有制经济。参与政府相关的经济活动，广泛联系各地工商界人士，开展民间交往，推动经贸交流和协作，促进经济社会发展。</w:t>
      </w:r>
    </w:p>
    <w:p w14:paraId="49F96C86">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5、参与协调和谐劳动关系。协同社会治理，促进社会和谐稳定。</w:t>
      </w:r>
    </w:p>
    <w:p w14:paraId="44769411">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6、指导本会直属商会工作，积极参与社会组织建设工作，促进行业协会上回改革发展。</w:t>
      </w:r>
    </w:p>
    <w:p w14:paraId="3598D31D">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7、反映非公有制企业和非公有制经济人士利益诉求，维护其合法权益。</w:t>
      </w:r>
    </w:p>
    <w:p w14:paraId="014F03E0">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8、为会员提供政策信息、人才交流培训等服务。组织会员企业参加各类经贸活动，外出参观考察，帮助会员企业拓展市场。</w:t>
      </w:r>
    </w:p>
    <w:p w14:paraId="6566C2A2">
      <w:pPr>
        <w:keepNext w:val="0"/>
        <w:keepLines w:val="0"/>
        <w:pageBreakBefore w:val="0"/>
        <w:widowControl/>
        <w:kinsoku/>
        <w:wordWrap/>
        <w:overflowPunct/>
        <w:topLinePunct w:val="0"/>
        <w:autoSpaceDE/>
        <w:autoSpaceDN/>
        <w:bidi w:val="0"/>
        <w:adjustRightInd/>
        <w:snapToGrid w:val="0"/>
        <w:spacing w:before="0" w:after="0" w:line="560" w:lineRule="exact"/>
        <w:ind w:firstLine="624"/>
        <w:jc w:val="left"/>
        <w:textAlignment w:val="auto"/>
        <w:rPr>
          <w:rFonts w:ascii="仿宋_GB2312" w:eastAsia="仿宋_GB2312"/>
          <w:sz w:val="32"/>
          <w:szCs w:val="32"/>
          <w:lang w:val="en-US"/>
        </w:rPr>
      </w:pPr>
      <w:r>
        <w:rPr>
          <w:rFonts w:hint="eastAsia" w:ascii="仿宋_GB2312" w:eastAsia="仿宋_GB2312"/>
          <w:sz w:val="32"/>
          <w:szCs w:val="32"/>
          <w:lang w:val="en-US"/>
        </w:rPr>
        <w:t>9、配合有关部门开展非公有制企业党建工作。</w:t>
      </w:r>
    </w:p>
    <w:p w14:paraId="69BAA4E6">
      <w:pPr>
        <w:spacing w:line="600" w:lineRule="exact"/>
        <w:ind w:firstLine="640" w:firstLineChars="200"/>
        <w:rPr>
          <w:rFonts w:hint="eastAsia" w:ascii="楷体" w:hAnsi="楷体" w:eastAsia="楷体" w:cs="楷体"/>
          <w:sz w:val="32"/>
          <w:szCs w:val="32"/>
          <w:lang w:val="en-US" w:eastAsia="zh-CN"/>
        </w:rPr>
      </w:pPr>
      <w:r>
        <w:rPr>
          <w:rFonts w:hint="eastAsia" w:ascii="仿宋_GB2312" w:eastAsia="仿宋_GB2312"/>
          <w:sz w:val="32"/>
          <w:szCs w:val="32"/>
          <w:lang w:val="en-US"/>
        </w:rPr>
        <w:t>10、积极引导非公有制企业及其非公有制经济人士担任社会责任，大力支持慈善公益事业发展，积极投身光彩事业</w:t>
      </w:r>
      <w:r>
        <w:rPr>
          <w:rFonts w:hint="eastAsia" w:ascii="Times New Roman" w:hAnsi="Times New Roman" w:eastAsia="仿宋_GB2312"/>
          <w:sz w:val="11"/>
          <w:szCs w:val="11"/>
        </w:rPr>
        <w:t xml:space="preserve"> </w:t>
      </w:r>
      <w:r>
        <w:rPr>
          <w:rFonts w:ascii="仿宋" w:hAnsi="仿宋" w:eastAsia="仿宋" w:cs="仿宋"/>
          <w:spacing w:val="5"/>
          <w:sz w:val="31"/>
          <w:szCs w:val="31"/>
        </w:rPr>
        <w:t>。</w:t>
      </w:r>
      <w:permEnd w:id="5"/>
    </w:p>
    <w:bookmarkEnd w:id="4"/>
    <w:p w14:paraId="5C19E284">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部门机构设置及预算单位构成情况</w:t>
      </w:r>
    </w:p>
    <w:p w14:paraId="68BD3311">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w:t>
      </w:r>
      <w:r>
        <w:rPr>
          <w:rFonts w:hint="eastAsia" w:eastAsia="仿宋_GB2312" w:cstheme="minorBidi"/>
          <w:sz w:val="32"/>
          <w:szCs w:val="32"/>
          <w:highlight w:val="none"/>
        </w:rPr>
        <w:t>．</w:t>
      </w:r>
      <w:r>
        <w:rPr>
          <w:rFonts w:hint="eastAsia" w:ascii="Times New Roman" w:hAnsi="Times New Roman" w:eastAsia="仿宋_GB2312"/>
          <w:sz w:val="32"/>
          <w:szCs w:val="32"/>
        </w:rPr>
        <w:t>根据部门职责分工，本部门</w:t>
      </w:r>
      <w:bookmarkStart w:id="5" w:name="PO_part1Responsibilities1"/>
      <w:permStart w:id="6" w:edGrp="everyone"/>
      <w:r>
        <w:rPr>
          <w:rFonts w:hint="eastAsia" w:ascii="Times New Roman" w:hAnsi="Times New Roman" w:eastAsia="仿宋_GB2312"/>
          <w:sz w:val="32"/>
          <w:szCs w:val="32"/>
          <w:lang w:val="en-US" w:eastAsia="zh-CN"/>
        </w:rPr>
        <w:t>无内设机构，</w:t>
      </w:r>
      <w:r>
        <w:rPr>
          <w:rFonts w:hint="eastAsia" w:ascii="Times New Roman" w:hAnsi="Times New Roman" w:eastAsia="仿宋_GB2312"/>
          <w:sz w:val="32"/>
          <w:szCs w:val="32"/>
        </w:rPr>
        <w:t xml:space="preserve">本部门无下属单位。 </w:t>
      </w:r>
      <w:permEnd w:id="6"/>
      <w:r>
        <w:rPr>
          <w:rFonts w:hint="eastAsia" w:ascii="Times New Roman" w:hAnsi="Times New Roman" w:eastAsia="仿宋_GB2312"/>
          <w:sz w:val="11"/>
          <w:szCs w:val="11"/>
        </w:rPr>
        <w:t xml:space="preserve"> </w:t>
      </w:r>
      <w:bookmarkEnd w:id="5"/>
    </w:p>
    <w:p w14:paraId="6C91912C">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eastAsia="仿宋_GB2312" w:cstheme="minorBidi"/>
          <w:sz w:val="32"/>
          <w:szCs w:val="32"/>
          <w:highlight w:val="none"/>
        </w:rPr>
        <w:t>．</w:t>
      </w:r>
      <w:r>
        <w:rPr>
          <w:rFonts w:hint="eastAsia" w:ascii="Times New Roman" w:hAnsi="Times New Roman" w:eastAsia="仿宋_GB2312"/>
          <w:sz w:val="32"/>
          <w:szCs w:val="32"/>
        </w:rPr>
        <w:t>从预算单位构成看，纳入</w:t>
      </w:r>
      <w:permStart w:id="7" w:edGrp="everyone"/>
      <w:bookmarkStart w:id="6" w:name="PO_part1Responsibilities2"/>
      <w:r>
        <w:rPr>
          <w:rFonts w:hint="eastAsia" w:ascii="Times New Roman" w:hAnsi="Times New Roman" w:eastAsia="仿宋_GB2312"/>
          <w:sz w:val="32"/>
          <w:szCs w:val="32"/>
        </w:rPr>
        <w:t>奈曼旗工商业联合会</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2025年部门汇总预算编制范围的预算单位共计</w:t>
      </w:r>
      <w:permStart w:id="8" w:edGrp="everyone"/>
      <w:bookmarkStart w:id="7" w:name="PO_part1Responsibilities3"/>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permStart w:id="9" w:edGrp="everyone"/>
      <w:bookmarkStart w:id="8" w:name="PO_part1Responsibilities4"/>
      <w:r>
        <w:rPr>
          <w:rFonts w:hint="eastAsia" w:ascii="Times New Roman" w:hAnsi="Times New Roman" w:eastAsia="仿宋_GB2312"/>
          <w:sz w:val="32"/>
          <w:szCs w:val="32"/>
        </w:rPr>
        <w:t>部门本级。</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8"/>
    <w:p w14:paraId="252C3F09">
      <w:pPr>
        <w:pStyle w:val="8"/>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2140648A">
      <w:pPr>
        <w:spacing w:line="22" w:lineRule="exact"/>
      </w:pPr>
    </w:p>
    <w:tbl>
      <w:tblPr>
        <w:tblStyle w:val="13"/>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4C1F2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672B37C6">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6C5AFE31">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061B937F">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44CB9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63D4CF6D">
            <w:pPr>
              <w:spacing w:before="100" w:line="193" w:lineRule="auto"/>
              <w:ind w:firstLine="320" w:firstLineChars="100"/>
              <w:rPr>
                <w:rFonts w:ascii="Times New Roman" w:hAnsi="Times New Roman" w:eastAsia="Times New Roman" w:cs="Times New Roman"/>
                <w:sz w:val="32"/>
                <w:szCs w:val="32"/>
              </w:rPr>
            </w:pPr>
            <w:permStart w:id="10" w:edGrp="everyone"/>
            <w:bookmarkStart w:id="9" w:name="PO_part1A2B2Table1"/>
            <w:r>
              <w:rPr>
                <w:rFonts w:ascii="Times New Roman" w:hAnsi="Times New Roman" w:eastAsia="Times New Roman" w:cs="Times New Roman"/>
                <w:sz w:val="32"/>
                <w:szCs w:val="32"/>
              </w:rPr>
              <w:t>1</w:t>
            </w:r>
          </w:p>
        </w:tc>
        <w:tc>
          <w:tcPr>
            <w:tcW w:w="3258" w:type="dxa"/>
            <w:vAlign w:val="center"/>
          </w:tcPr>
          <w:p w14:paraId="2B793F5F">
            <w:pPr>
              <w:spacing w:before="93" w:line="181" w:lineRule="auto"/>
              <w:ind w:left="114"/>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奈曼旗工商业联合会</w:t>
            </w:r>
          </w:p>
        </w:tc>
        <w:tc>
          <w:tcPr>
            <w:tcW w:w="4602" w:type="dxa"/>
            <w:vAlign w:val="center"/>
          </w:tcPr>
          <w:p w14:paraId="39B6A3DC">
            <w:pPr>
              <w:spacing w:before="48" w:line="214" w:lineRule="auto"/>
              <w:ind w:left="122"/>
              <w:rPr>
                <w:rFonts w:hint="eastAsia" w:ascii="仿宋" w:hAnsi="仿宋" w:eastAsia="仿宋" w:cs="仿宋"/>
                <w:sz w:val="32"/>
                <w:szCs w:val="32"/>
              </w:rPr>
            </w:pPr>
            <w:r>
              <w:rPr>
                <w:rFonts w:ascii="仿宋" w:hAnsi="仿宋" w:eastAsia="仿宋" w:cs="仿宋"/>
                <w:spacing w:val="8"/>
                <w:sz w:val="32"/>
                <w:szCs w:val="32"/>
              </w:rPr>
              <w:t>财政拨款的</w:t>
            </w:r>
            <w:r>
              <w:rPr>
                <w:rFonts w:hint="eastAsia" w:ascii="仿宋" w:hAnsi="仿宋" w:eastAsia="仿宋" w:cs="仿宋"/>
                <w:spacing w:val="8"/>
                <w:sz w:val="32"/>
                <w:szCs w:val="32"/>
                <w:lang w:eastAsia="zh-CN"/>
              </w:rPr>
              <w:t>群团机关单位</w:t>
            </w:r>
            <w:r>
              <w:rPr>
                <w:rFonts w:ascii="仿宋" w:hAnsi="仿宋" w:eastAsia="仿宋" w:cs="仿宋"/>
                <w:spacing w:val="8"/>
                <w:sz w:val="32"/>
                <w:szCs w:val="32"/>
              </w:rPr>
              <w:t>单位</w:t>
            </w:r>
          </w:p>
        </w:tc>
      </w:tr>
      <w:bookmarkEnd w:id="9"/>
      <w:permEnd w:id="10"/>
    </w:tbl>
    <w:p w14:paraId="30C1277E">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三、2025年度部门主要工作任务及目标</w:t>
      </w:r>
    </w:p>
    <w:p w14:paraId="2A95EA9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ermStart w:id="11" w:edGrp="everyone"/>
      <w:bookmarkStart w:id="10" w:name="PO_part1A2B3Responsibilities1"/>
      <w:r>
        <w:rPr>
          <w:rFonts w:hint="eastAsia" w:ascii="仿宋_GB2312" w:hAnsi="仿宋_GB2312" w:eastAsia="仿宋_GB2312" w:cs="仿宋_GB2312"/>
          <w:color w:val="000000"/>
          <w:sz w:val="32"/>
          <w:szCs w:val="32"/>
          <w:highlight w:val="none"/>
          <w:lang w:val="en-US" w:eastAsia="zh-CN"/>
        </w:rPr>
        <w:t>2025年，我们将继续在旗委旗政府的正确领导下，努力完成各项工作任务：</w:t>
      </w:r>
    </w:p>
    <w:p w14:paraId="1D5CF3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000000"/>
          <w:kern w:val="2"/>
          <w:sz w:val="32"/>
          <w:szCs w:val="32"/>
          <w:highlight w:val="none"/>
          <w:lang w:val="en-US" w:eastAsia="zh-CN" w:bidi="ar-SA"/>
        </w:rPr>
      </w:pPr>
      <w:r>
        <w:rPr>
          <w:rFonts w:hint="eastAsia" w:ascii="楷体" w:hAnsi="楷体" w:eastAsia="楷体" w:cs="楷体"/>
          <w:b/>
          <w:bCs/>
          <w:color w:val="000000"/>
          <w:kern w:val="2"/>
          <w:sz w:val="32"/>
          <w:szCs w:val="32"/>
          <w:highlight w:val="none"/>
          <w:lang w:val="en-US" w:eastAsia="zh-CN" w:bidi="ar-SA"/>
        </w:rPr>
        <w:t>（一）党建工作方面</w:t>
      </w:r>
    </w:p>
    <w:p w14:paraId="774AF6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1、持续强化理论学习。</w:t>
      </w:r>
      <w:r>
        <w:rPr>
          <w:rFonts w:hint="eastAsia" w:ascii="仿宋_GB2312" w:hAnsi="仿宋_GB2312" w:eastAsia="仿宋_GB2312" w:cs="仿宋_GB2312"/>
          <w:color w:val="000000"/>
          <w:sz w:val="32"/>
          <w:szCs w:val="32"/>
          <w:highlight w:val="none"/>
          <w:lang w:val="en-US" w:eastAsia="zh-CN"/>
        </w:rPr>
        <w:t>深入学习贯彻党的二十届三中全会精神，将习近平总书记的讲话纳入党组理论中心组及各支部学习计划，推动学习宣传贯彻见到实效。严格落实任务目标，抓好讲纪律党课、开展警示教育、深化宣传阐释等工作。</w:t>
      </w:r>
    </w:p>
    <w:p w14:paraId="6CB496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2、持续提升非公企业、商（协）会党建工作。</w:t>
      </w:r>
      <w:r>
        <w:rPr>
          <w:rFonts w:hint="eastAsia" w:ascii="仿宋_GB2312" w:hAnsi="仿宋_GB2312" w:eastAsia="仿宋_GB2312" w:cs="仿宋_GB2312"/>
          <w:color w:val="000000"/>
          <w:sz w:val="32"/>
          <w:szCs w:val="32"/>
          <w:highlight w:val="none"/>
          <w:lang w:val="en-US" w:eastAsia="zh-CN"/>
        </w:rPr>
        <w:t>加大实地走访调研力度，促进企业、商（协）会支部间联学共建。推进非公企业、商（协）会党组织扩面增量提质</w:t>
      </w:r>
      <w:r>
        <w:rPr>
          <w:rFonts w:hint="eastAsia" w:ascii="楷体" w:hAnsi="楷体" w:eastAsia="楷体" w:cs="楷体"/>
          <w:b/>
          <w:bCs/>
          <w:color w:val="000000"/>
          <w:sz w:val="24"/>
          <w:szCs w:val="24"/>
          <w:highlight w:val="none"/>
          <w:lang w:val="en-US" w:eastAsia="zh-CN"/>
        </w:rPr>
        <w:t>（</w:t>
      </w:r>
      <w:r>
        <w:rPr>
          <w:rFonts w:hint="eastAsia" w:ascii="仿宋_GB2312" w:hAnsi="仿宋_GB2312" w:eastAsia="仿宋_GB2312" w:cs="仿宋_GB2312"/>
          <w:color w:val="000000"/>
          <w:sz w:val="32"/>
          <w:szCs w:val="32"/>
          <w:highlight w:val="none"/>
          <w:lang w:val="en-US" w:eastAsia="zh-CN"/>
        </w:rPr>
        <w:t>共有18家商协会，在11家已注册的商会中，已建立支部的商会有2家）</w:t>
      </w:r>
      <w:r>
        <w:rPr>
          <w:rFonts w:hint="eastAsia" w:ascii="仿宋_GB2312" w:hAnsi="仿宋_GB2312" w:eastAsia="仿宋_GB2312" w:cs="仿宋_GB2312"/>
          <w:color w:val="000000"/>
          <w:sz w:val="32"/>
          <w:szCs w:val="32"/>
          <w:highlight w:val="none"/>
          <w:lang w:val="en-US" w:eastAsia="zh-CN"/>
        </w:rPr>
        <w:t>。定期开展党建工作检查指导，在节庆日举办党建载体活动或文体活动，促进党委和企业党建工作与业务工作双融双促。组织各级党代表积极建言献策，持续推进坚强堡垒支部创建。</w:t>
      </w:r>
    </w:p>
    <w:p w14:paraId="051C7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3、持续加强党员队伍建设。</w:t>
      </w:r>
      <w:r>
        <w:rPr>
          <w:rFonts w:hint="eastAsia" w:ascii="仿宋_GB2312" w:hAnsi="仿宋_GB2312" w:eastAsia="仿宋_GB2312" w:cs="仿宋_GB2312"/>
          <w:b w:val="0"/>
          <w:bCs w:val="0"/>
          <w:color w:val="000000"/>
          <w:sz w:val="32"/>
          <w:szCs w:val="32"/>
          <w:highlight w:val="none"/>
          <w:lang w:val="en-US" w:eastAsia="zh-CN"/>
        </w:rPr>
        <w:t>严把发展党员入口关，严格政治审查制度和执纪执法部门联审机制。加大实地走访调研和督促指导力度，不断规范基层党支部组织生活。</w:t>
      </w:r>
      <w:r>
        <w:rPr>
          <w:rFonts w:hint="eastAsia" w:ascii="仿宋_GB2312" w:eastAsia="仿宋_GB2312" w:cs="Calibri"/>
          <w:kern w:val="0"/>
          <w:sz w:val="32"/>
          <w:szCs w:val="32"/>
          <w:highlight w:val="none"/>
          <w:lang w:eastAsia="zh-CN"/>
        </w:rPr>
        <w:t>统筹做好党务公开、党费收缴、党内统计、信息宣传、党组织关系转接、各类平台维护及上级部门交办的其他工作。</w:t>
      </w:r>
    </w:p>
    <w:p w14:paraId="759CBC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4、持续开展共驻共建工作。</w:t>
      </w:r>
      <w:r>
        <w:rPr>
          <w:rFonts w:hint="eastAsia" w:ascii="仿宋_GB2312" w:hAnsi="仿宋_GB2312" w:eastAsia="仿宋_GB2312" w:cs="仿宋_GB2312"/>
          <w:b w:val="0"/>
          <w:bCs w:val="0"/>
          <w:color w:val="000000"/>
          <w:sz w:val="32"/>
          <w:szCs w:val="32"/>
          <w:highlight w:val="none"/>
          <w:lang w:val="en-US" w:eastAsia="zh-CN"/>
        </w:rPr>
        <w:t>依托“党群通”平台，落实落细“双报到双服务双报告”，组织机关在职党员干部常态化下沉包联社区开展工作。</w:t>
      </w:r>
    </w:p>
    <w:p w14:paraId="1FC13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Calibri"/>
          <w:kern w:val="0"/>
          <w:sz w:val="32"/>
          <w:szCs w:val="32"/>
          <w:highlight w:val="none"/>
          <w:lang w:val="en-US" w:eastAsia="zh-CN"/>
        </w:rPr>
      </w:pPr>
      <w:r>
        <w:rPr>
          <w:rFonts w:hint="eastAsia" w:ascii="仿宋_GB2312" w:eastAsia="仿宋_GB2312" w:cs="Calibri"/>
          <w:b/>
          <w:bCs/>
          <w:kern w:val="0"/>
          <w:sz w:val="32"/>
          <w:szCs w:val="32"/>
          <w:highlight w:val="none"/>
          <w:lang w:val="en-US" w:eastAsia="zh-CN"/>
        </w:rPr>
        <w:t>5、继续推进党风廉政建设工作。</w:t>
      </w:r>
      <w:r>
        <w:rPr>
          <w:rFonts w:hint="eastAsia" w:ascii="仿宋_GB2312" w:eastAsia="仿宋_GB2312" w:cs="Calibri"/>
          <w:b w:val="0"/>
          <w:bCs w:val="0"/>
          <w:kern w:val="0"/>
          <w:sz w:val="32"/>
          <w:szCs w:val="32"/>
          <w:highlight w:val="none"/>
          <w:lang w:val="en-US" w:eastAsia="zh-CN"/>
        </w:rPr>
        <w:t>严格落实主体责任，强化责任担当意识，</w:t>
      </w:r>
      <w:r>
        <w:rPr>
          <w:rFonts w:hint="eastAsia" w:ascii="仿宋_GB2312" w:eastAsia="仿宋_GB2312" w:cs="Calibri"/>
          <w:kern w:val="0"/>
          <w:sz w:val="32"/>
          <w:szCs w:val="32"/>
          <w:highlight w:val="none"/>
          <w:lang w:val="en-US" w:eastAsia="zh-CN"/>
        </w:rPr>
        <w:t>加强机关和非公经济领域</w:t>
      </w:r>
      <w:r>
        <w:rPr>
          <w:rFonts w:hint="eastAsia" w:ascii="仿宋_GB2312" w:hAnsi="仿宋_GB2312" w:eastAsia="仿宋_GB2312" w:cs="仿宋_GB2312"/>
          <w:kern w:val="2"/>
          <w:sz w:val="32"/>
          <w:szCs w:val="32"/>
          <w:highlight w:val="none"/>
          <w:lang w:val="en-US" w:eastAsia="zh-CN" w:bidi="ar-SA"/>
        </w:rPr>
        <w:t>强化理论武装建设，进一步坚定理想信念。</w:t>
      </w:r>
      <w:r>
        <w:rPr>
          <w:rFonts w:hint="eastAsia" w:ascii="仿宋_GB2312" w:eastAsia="仿宋_GB2312" w:cs="Calibri"/>
          <w:kern w:val="0"/>
          <w:sz w:val="32"/>
          <w:szCs w:val="32"/>
          <w:highlight w:val="none"/>
          <w:lang w:val="en-US" w:eastAsia="zh-CN"/>
        </w:rPr>
        <w:t>积极完成纪检监察部门交办的其他党风廉政建设和防腐败工作任务。</w:t>
      </w:r>
    </w:p>
    <w:p w14:paraId="149FD51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6、全面贯彻落实铸牢中华民族共同体意识工作。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始终把铸牢中华民族共同体意识作为工商联开展全面各项工作的主线，全面贯彻落实</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旗委</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创建全国民族团结进步示范旗工作</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精神，</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对照《奈曼旗创建全国民族团结进步示范旗测评指标任务清单》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，创新开展工商联民族团结进步各项活动。</w:t>
      </w:r>
    </w:p>
    <w:p w14:paraId="54B0F9EF">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560" w:lineRule="exact"/>
        <w:ind w:leftChars="0" w:firstLine="643" w:firstLineChars="200"/>
        <w:jc w:val="both"/>
        <w:textAlignment w:val="auto"/>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非公经济工作方面</w:t>
      </w:r>
    </w:p>
    <w:p w14:paraId="45E75843">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bCs w:val="0"/>
          <w:sz w:val="32"/>
          <w:szCs w:val="32"/>
          <w:highlight w:val="none"/>
          <w:lang w:val="en-US" w:eastAsia="zh-CN"/>
        </w:rPr>
        <w:t>不断提升服务水平。一是</w:t>
      </w:r>
      <w:r>
        <w:rPr>
          <w:rFonts w:hint="eastAsia" w:ascii="仿宋_GB2312" w:hAnsi="仿宋_GB2312" w:eastAsia="仿宋_GB2312" w:cs="仿宋_GB2312"/>
          <w:color w:val="auto"/>
          <w:kern w:val="0"/>
          <w:sz w:val="32"/>
          <w:szCs w:val="32"/>
          <w:highlight w:val="none"/>
          <w:lang w:val="en-US" w:eastAsia="zh-CN" w:bidi="ar-SA"/>
        </w:rPr>
        <w:t>继续做好政策宣传解疑解惑工作，精准推送惠企政策，建立诉求反馈快速通道，定期梳理企业难题，协同有关部门解决。</w:t>
      </w:r>
      <w:r>
        <w:rPr>
          <w:rFonts w:hint="eastAsia" w:ascii="仿宋_GB2312" w:hAnsi="仿宋_GB2312" w:eastAsia="仿宋_GB2312" w:cs="仿宋_GB2312"/>
          <w:b/>
          <w:bCs/>
          <w:color w:val="auto"/>
          <w:kern w:val="0"/>
          <w:sz w:val="32"/>
          <w:szCs w:val="32"/>
          <w:highlight w:val="none"/>
          <w:lang w:val="en-US" w:eastAsia="zh-CN" w:bidi="ar-SA"/>
        </w:rPr>
        <w:t>二是</w:t>
      </w:r>
      <w:r>
        <w:rPr>
          <w:rFonts w:hint="eastAsia" w:ascii="仿宋_GB2312" w:hAnsi="仿宋_GB2312" w:eastAsia="仿宋_GB2312" w:cs="仿宋_GB2312"/>
          <w:color w:val="auto"/>
          <w:kern w:val="0"/>
          <w:sz w:val="32"/>
          <w:szCs w:val="32"/>
          <w:highlight w:val="none"/>
          <w:lang w:val="en-US" w:eastAsia="zh-CN" w:bidi="ar-SA"/>
        </w:rPr>
        <w:t>落实中央大调研部署要求，开展民营中小微企业融资情况、用工情况、民营企业社会责任和运行调研等，全力推动政策落实，及时了解、协助解决企业生产经营中存在的困难和问题，着力为企业纾困解难。</w:t>
      </w:r>
      <w:r>
        <w:rPr>
          <w:rFonts w:hint="eastAsia" w:ascii="仿宋_GB2312" w:hAnsi="仿宋_GB2312" w:eastAsia="仿宋_GB2312" w:cs="仿宋_GB2312"/>
          <w:b/>
          <w:bCs/>
          <w:color w:val="auto"/>
          <w:kern w:val="0"/>
          <w:sz w:val="32"/>
          <w:szCs w:val="32"/>
          <w:highlight w:val="none"/>
          <w:lang w:val="en-US" w:eastAsia="zh-CN" w:bidi="ar-SA"/>
        </w:rPr>
        <w:t>三是</w:t>
      </w:r>
      <w:r>
        <w:rPr>
          <w:rFonts w:hint="eastAsia" w:ascii="仿宋_GB2312" w:hAnsi="仿宋_GB2312" w:eastAsia="仿宋_GB2312" w:cs="仿宋_GB2312"/>
          <w:kern w:val="0"/>
          <w:sz w:val="32"/>
          <w:szCs w:val="32"/>
          <w:highlight w:val="none"/>
          <w:lang w:val="en-US" w:eastAsia="zh-CN"/>
        </w:rPr>
        <w:t>持续推进领导包联企业、商协会制度，</w:t>
      </w:r>
      <w:r>
        <w:rPr>
          <w:rFonts w:hint="eastAsia" w:ascii="仿宋_GB2312" w:hAnsi="仿宋_GB2312" w:eastAsia="仿宋_GB2312" w:cs="仿宋_GB2312"/>
          <w:kern w:val="0"/>
          <w:sz w:val="32"/>
          <w:szCs w:val="32"/>
          <w:highlight w:val="none"/>
        </w:rPr>
        <w:t>着力构建亲清新型政商关系</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通过实地走访调研、发放宣传单和调查问卷提高民营经济人士政策知晓度和在线征集企业急难愁盼问题并及时汇总上报。</w:t>
      </w:r>
    </w:p>
    <w:p w14:paraId="5F5A2624">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14:textFill>
            <w14:solidFill>
              <w14:schemeClr w14:val="tx1"/>
            </w14:solidFill>
          </w14:textFill>
        </w:rPr>
        <w:t>加强基层商会建设。</w:t>
      </w:r>
      <w:r>
        <w:rPr>
          <w:rFonts w:hint="eastAsia" w:ascii="仿宋_GB2312" w:hAnsi="仿宋_GB2312" w:eastAsia="仿宋_GB2312" w:cs="仿宋_GB2312"/>
          <w:kern w:val="0"/>
          <w:sz w:val="32"/>
          <w:szCs w:val="32"/>
          <w:highlight w:val="none"/>
          <w:lang w:val="en-US" w:eastAsia="zh-CN"/>
        </w:rPr>
        <w:t>加快</w:t>
      </w:r>
      <w:r>
        <w:rPr>
          <w:rFonts w:hint="eastAsia" w:ascii="仿宋_GB2312" w:hAnsi="仿宋_GB2312" w:eastAsia="仿宋_GB2312" w:cs="仿宋_GB2312"/>
          <w:kern w:val="0"/>
          <w:sz w:val="32"/>
          <w:szCs w:val="32"/>
          <w:highlight w:val="none"/>
        </w:rPr>
        <w:t>基层商会注册</w:t>
      </w:r>
      <w:r>
        <w:rPr>
          <w:rFonts w:hint="eastAsia" w:ascii="仿宋_GB2312" w:hAnsi="仿宋_GB2312" w:eastAsia="仿宋_GB2312" w:cs="仿宋_GB2312"/>
          <w:kern w:val="0"/>
          <w:sz w:val="32"/>
          <w:szCs w:val="32"/>
          <w:highlight w:val="none"/>
          <w:lang w:eastAsia="zh-CN"/>
        </w:rPr>
        <w:t>（共有</w:t>
      </w:r>
      <w:r>
        <w:rPr>
          <w:rFonts w:hint="eastAsia" w:ascii="仿宋_GB2312" w:hAnsi="仿宋_GB2312" w:eastAsia="仿宋_GB2312" w:cs="仿宋_GB2312"/>
          <w:kern w:val="0"/>
          <w:sz w:val="32"/>
          <w:szCs w:val="32"/>
          <w:highlight w:val="none"/>
          <w:lang w:val="en-US" w:eastAsia="zh-CN"/>
        </w:rPr>
        <w:t>18家，</w:t>
      </w:r>
      <w:r>
        <w:rPr>
          <w:rFonts w:hint="eastAsia" w:ascii="仿宋_GB2312" w:hAnsi="仿宋_GB2312" w:eastAsia="仿宋_GB2312" w:cs="仿宋_GB2312"/>
          <w:kern w:val="0"/>
          <w:sz w:val="32"/>
          <w:szCs w:val="32"/>
          <w:highlight w:val="none"/>
          <w:lang w:eastAsia="zh-CN"/>
        </w:rPr>
        <w:t>已注册</w:t>
      </w:r>
      <w:r>
        <w:rPr>
          <w:rFonts w:hint="eastAsia" w:ascii="仿宋_GB2312" w:hAnsi="仿宋_GB2312" w:eastAsia="仿宋_GB2312" w:cs="仿宋_GB2312"/>
          <w:kern w:val="0"/>
          <w:sz w:val="32"/>
          <w:szCs w:val="32"/>
          <w:highlight w:val="none"/>
          <w:lang w:val="en-US" w:eastAsia="zh-CN"/>
        </w:rPr>
        <w:t>11家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推进基层商会全覆盖。深化商会改革发展，加强与司法机关联系，进一步规范建设基层商会调解委员会，创建“司法调解＋商会调解”模式，推动调解机制更加完善，</w:t>
      </w:r>
      <w:r>
        <w:rPr>
          <w:rFonts w:hint="eastAsia" w:ascii="仿宋_GB2312" w:hAnsi="仿宋_GB2312" w:eastAsia="仿宋_GB2312" w:cs="仿宋_GB2312"/>
          <w:color w:val="000000"/>
          <w:sz w:val="32"/>
          <w:szCs w:val="32"/>
          <w:highlight w:val="none"/>
          <w:shd w:val="clear" w:color="auto" w:fill="auto"/>
          <w:lang w:val="en-US" w:eastAsia="zh-CN"/>
        </w:rPr>
        <w:t>在化解矛盾方面发挥更大作用。</w:t>
      </w:r>
    </w:p>
    <w:p w14:paraId="047B13A2">
      <w:pPr>
        <w:keepNext w:val="0"/>
        <w:keepLines w:val="0"/>
        <w:pageBreakBefore w:val="0"/>
        <w:widowControl w:val="0"/>
        <w:kinsoku/>
        <w:wordWrap/>
        <w:overflowPunct/>
        <w:topLinePunct w:val="0"/>
        <w:autoSpaceDE/>
        <w:autoSpaceDN/>
        <w:bidi w:val="0"/>
        <w:adjustRightInd/>
        <w:spacing w:beforeAutospacing="0" w:afterAutospacing="0" w:line="560" w:lineRule="exact"/>
        <w:ind w:leftChars="0" w:firstLine="643" w:firstLineChars="200"/>
        <w:jc w:val="both"/>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3、促进光彩事业健康发展</w:t>
      </w:r>
      <w:r>
        <w:rPr>
          <w:rFonts w:hint="eastAsia" w:ascii="仿宋_GB2312" w:hAnsi="仿宋_GB2312" w:eastAsia="仿宋_GB2312" w:cs="仿宋_GB2312"/>
          <w:b/>
          <w:kern w:val="0"/>
          <w:sz w:val="32"/>
          <w:szCs w:val="32"/>
          <w:highlight w:val="none"/>
        </w:rPr>
        <w:t>。</w:t>
      </w:r>
      <w:r>
        <w:rPr>
          <w:rFonts w:hint="eastAsia" w:ascii="仿宋_GB2312" w:hAnsi="仿宋_GB2312" w:eastAsia="仿宋_GB2312" w:cs="仿宋_GB2312"/>
          <w:b w:val="0"/>
          <w:bCs/>
          <w:kern w:val="0"/>
          <w:sz w:val="32"/>
          <w:szCs w:val="32"/>
          <w:highlight w:val="none"/>
          <w:lang w:eastAsia="zh-CN"/>
        </w:rPr>
        <w:t>继续做好</w:t>
      </w:r>
      <w:r>
        <w:rPr>
          <w:rFonts w:hint="eastAsia" w:ascii="仿宋_GB2312" w:eastAsia="仿宋_GB2312"/>
          <w:color w:val="000000" w:themeColor="text1"/>
          <w:sz w:val="32"/>
          <w:szCs w:val="32"/>
          <w:highlight w:val="none"/>
          <w:lang w:val="en-US" w:eastAsia="zh-CN"/>
          <w14:textFill>
            <w14:solidFill>
              <w14:schemeClr w14:val="tx1"/>
            </w14:solidFill>
          </w14:textFill>
        </w:rPr>
        <w:t>引导民营企业积极参与“万企兴万村”行动，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健全工作机制，完善村企合作平台，找准切合点，落实相关优惠政策，实现资源最优配置</w:t>
      </w:r>
      <w:r>
        <w:rPr>
          <w:rFonts w:hint="eastAsia" w:ascii="仿宋_GB2312" w:eastAsia="仿宋_GB2312"/>
          <w:color w:val="000000" w:themeColor="text1"/>
          <w:sz w:val="32"/>
          <w:szCs w:val="32"/>
          <w:highlight w:val="none"/>
          <w:lang w:val="en-US" w:eastAsia="zh-CN"/>
          <w14:textFill>
            <w14:solidFill>
              <w14:schemeClr w14:val="tx1"/>
            </w14:solidFill>
          </w14:textFill>
        </w:rPr>
        <w:t>。积极开展“万企兴万村”行动先进典型选树创建工作。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动员民营经济人士弘扬中华民族传统美德，</w:t>
      </w:r>
      <w:r>
        <w:rPr>
          <w:rFonts w:hint="eastAsia" w:ascii="仿宋_GB2312" w:eastAsia="仿宋_GB2312"/>
          <w:color w:val="000000" w:themeColor="text1"/>
          <w:sz w:val="32"/>
          <w:szCs w:val="32"/>
          <w:highlight w:val="none"/>
          <w:lang w:val="en-US" w:eastAsia="zh-CN"/>
          <w14:textFill>
            <w14:solidFill>
              <w14:schemeClr w14:val="tx1"/>
            </w14:solidFill>
          </w14:textFill>
        </w:rPr>
        <w:t>踊跃投身光彩事业、公益慈善事业，引导民营经济人士为推进共同富裕发挥更大作用。</w:t>
      </w:r>
    </w:p>
    <w:p w14:paraId="5A42812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baseline"/>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highlight w:val="none"/>
          <w14:textFill>
            <w14:solidFill>
              <w14:schemeClr w14:val="tx1"/>
            </w14:solidFill>
          </w14:textFill>
        </w:rPr>
        <w:t>持续优化营商环境。</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一是</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加强与部门合作服务企业力度，</w:t>
      </w:r>
      <w:r>
        <w:rPr>
          <w:rFonts w:hint="eastAsia" w:ascii="仿宋_GB2312" w:hAnsi="仿宋_GB2312" w:eastAsia="仿宋_GB2312" w:cs="仿宋_GB2312"/>
          <w:color w:val="000000"/>
          <w:sz w:val="32"/>
          <w:szCs w:val="32"/>
          <w:highlight w:val="none"/>
          <w:shd w:val="clear" w:color="auto" w:fill="auto"/>
          <w:lang w:val="en-US" w:eastAsia="zh-CN"/>
        </w:rPr>
        <w:t>组织召开银企对接会等，积极组织开展政企恳谈会、搭建银企沟通平台，依托与政法机关联席会议，完善司法服务合作机制。</w:t>
      </w:r>
      <w:r>
        <w:rPr>
          <w:rFonts w:hint="eastAsia" w:ascii="仿宋_GB2312" w:hAnsi="仿宋_GB2312" w:eastAsia="仿宋_GB2312" w:cs="仿宋_GB2312"/>
          <w:b/>
          <w:bCs/>
          <w:color w:val="000000"/>
          <w:sz w:val="32"/>
          <w:szCs w:val="32"/>
          <w:highlight w:val="none"/>
          <w:shd w:val="clear" w:color="auto" w:fill="auto"/>
          <w:lang w:val="en-US" w:eastAsia="zh-CN"/>
        </w:rPr>
        <w:t>二是</w:t>
      </w:r>
      <w:r>
        <w:rPr>
          <w:rFonts w:hint="eastAsia" w:ascii="仿宋_GB2312" w:hAnsi="仿宋_GB2312" w:eastAsia="仿宋_GB2312" w:cs="仿宋_GB2312"/>
          <w:color w:val="000000"/>
          <w:sz w:val="32"/>
          <w:szCs w:val="32"/>
          <w:highlight w:val="none"/>
          <w:shd w:val="clear" w:color="auto" w:fill="auto"/>
          <w:lang w:val="en-US" w:eastAsia="zh-CN"/>
        </w:rPr>
        <w:t>继续做好奈曼旗诚信建设工程承担的重点任务，联合相关部门建立健全社会监督机制和行政承诺考核制度。</w:t>
      </w:r>
      <w:r>
        <w:rPr>
          <w:rFonts w:hint="eastAsia" w:ascii="仿宋_GB2312" w:hAnsi="仿宋_GB2312" w:eastAsia="仿宋_GB2312" w:cs="仿宋_GB2312"/>
          <w:b/>
          <w:bCs/>
          <w:color w:val="000000"/>
          <w:sz w:val="32"/>
          <w:szCs w:val="32"/>
          <w:highlight w:val="none"/>
          <w:shd w:val="clear" w:color="auto" w:fill="auto"/>
          <w:lang w:val="en-US" w:eastAsia="zh-CN"/>
        </w:rPr>
        <w:t>三是</w:t>
      </w:r>
      <w:r>
        <w:rPr>
          <w:rFonts w:hint="eastAsia" w:ascii="仿宋_GB2312" w:hAnsi="仿宋_GB2312" w:eastAsia="仿宋_GB2312" w:cs="仿宋_GB2312"/>
          <w:color w:val="auto"/>
          <w:kern w:val="0"/>
          <w:sz w:val="32"/>
          <w:szCs w:val="32"/>
          <w:highlight w:val="none"/>
          <w:lang w:val="en-US" w:eastAsia="zh-CN" w:bidi="ar-SA"/>
        </w:rPr>
        <w:t>扎实推进和谐劳动关系创建工作，完成年度既定创建目标。</w:t>
      </w:r>
      <w:r>
        <w:rPr>
          <w:rFonts w:hint="eastAsia" w:ascii="仿宋_GB2312" w:hAnsi="仿宋_GB2312" w:eastAsia="仿宋_GB2312" w:cs="仿宋_GB2312"/>
          <w:b/>
          <w:bCs/>
          <w:color w:val="auto"/>
          <w:kern w:val="0"/>
          <w:sz w:val="32"/>
          <w:szCs w:val="32"/>
          <w:highlight w:val="none"/>
          <w:lang w:val="en-US" w:eastAsia="zh-CN" w:bidi="ar-SA"/>
        </w:rPr>
        <w:t>四是</w:t>
      </w:r>
      <w:r>
        <w:rPr>
          <w:rFonts w:hint="eastAsia" w:ascii="仿宋_GB2312" w:hAnsi="仿宋_GB2312" w:eastAsia="仿宋_GB2312" w:cs="仿宋_GB2312"/>
          <w:b w:val="0"/>
          <w:bCs w:val="0"/>
          <w:color w:val="000000"/>
          <w:sz w:val="32"/>
          <w:szCs w:val="32"/>
          <w:highlight w:val="none"/>
          <w:shd w:val="clear" w:color="auto" w:fill="auto"/>
          <w:lang w:val="en-US" w:eastAsia="zh-CN"/>
        </w:rPr>
        <w:t>加大招商引资工作力度</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color w:val="000000"/>
          <w:sz w:val="32"/>
          <w:szCs w:val="32"/>
          <w:highlight w:val="none"/>
          <w:shd w:val="clear" w:color="auto" w:fill="auto"/>
          <w:lang w:val="en-US" w:eastAsia="zh-CN"/>
        </w:rPr>
        <w:t>依托“鸿雁”奈曼招商工作群，加强与</w:t>
      </w:r>
      <w:r>
        <w:rPr>
          <w:rFonts w:hint="eastAsia" w:ascii="仿宋_GB2312" w:hAnsi="仿宋_GB2312" w:eastAsia="仿宋_GB2312" w:cs="仿宋_GB2312"/>
          <w:color w:val="000000"/>
          <w:sz w:val="32"/>
          <w:szCs w:val="32"/>
          <w:highlight w:val="none"/>
          <w:shd w:val="clear" w:color="auto" w:fill="auto"/>
          <w:lang w:val="en-US" w:eastAsia="zh-CN"/>
        </w:rPr>
        <w:t>各地商协会及外埠商会联络，组织区域商会招商活动，为民营经济高质量发展创造优良的发展环境。</w:t>
      </w:r>
    </w:p>
    <w:p w14:paraId="41963DF5">
      <w:pPr>
        <w:snapToGrid w:val="0"/>
        <w:spacing w:line="540" w:lineRule="exact"/>
        <w:ind w:firstLine="640" w:firstLineChars="200"/>
        <w:textAlignment w:val="baseline"/>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sz w:val="32"/>
          <w:szCs w:val="32"/>
          <w:highlight w:val="none"/>
          <w:shd w:val="clear" w:color="auto" w:fill="auto"/>
          <w:lang w:val="en-US" w:eastAsia="zh-CN"/>
        </w:rPr>
        <w:t>5、</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持续推进民营经人士济理想信念教育活动。</w:t>
      </w:r>
      <w:r>
        <w:rPr>
          <w:rFonts w:hint="eastAsia" w:ascii="仿宋_GB2312" w:hAnsi="仿宋_GB2312" w:eastAsia="仿宋_GB2312" w:cs="仿宋_GB2312"/>
          <w:kern w:val="0"/>
          <w:sz w:val="32"/>
          <w:szCs w:val="32"/>
          <w:highlight w:val="none"/>
        </w:rPr>
        <w:t>通过专题宣讲、座谈交流、开展系列主题活动等方式，多举措深化民营经济人士理想信念教育</w:t>
      </w:r>
      <w:r>
        <w:rPr>
          <w:rFonts w:hint="eastAsia" w:ascii="仿宋_GB2312" w:hAnsi="仿宋_GB2312" w:eastAsia="仿宋_GB2312" w:cs="仿宋_GB2312"/>
          <w:kern w:val="0"/>
          <w:sz w:val="32"/>
          <w:szCs w:val="32"/>
        </w:rPr>
        <w:t>，认真组织广大民营经济人士深入学习贯彻习近平总书记关于做好新时代党的统一战线工作的重要思想和习近平总书记关于民营经济统战工作的重要论述，团结引领广大民营经济人士坚定不移听党话、跟党走。</w:t>
      </w:r>
    </w:p>
    <w:p w14:paraId="1957D3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baseline"/>
        <w:rPr>
          <w:highlight w:val="none"/>
        </w:rPr>
      </w:pPr>
      <w:r>
        <w:rPr>
          <w:rFonts w:hint="eastAsia" w:ascii="仿宋_GB2312" w:hAnsi="仿宋_GB2312" w:eastAsia="仿宋_GB2312" w:cs="仿宋_GB2312"/>
          <w:kern w:val="0"/>
          <w:sz w:val="32"/>
          <w:szCs w:val="32"/>
          <w:highlight w:val="none"/>
          <w:lang w:val="en-US" w:eastAsia="zh-CN"/>
        </w:rPr>
        <w:t>6、</w:t>
      </w:r>
      <w:r>
        <w:rPr>
          <w:rFonts w:hint="eastAsia" w:ascii="仿宋" w:hAnsi="仿宋" w:eastAsia="仿宋" w:cs="仿宋"/>
          <w:b/>
          <w:bCs/>
          <w:sz w:val="32"/>
          <w:szCs w:val="32"/>
          <w:highlight w:val="none"/>
        </w:rPr>
        <w:t>助力提升民营经济创新创业和管理能力</w:t>
      </w:r>
      <w:r>
        <w:rPr>
          <w:rFonts w:hint="eastAsia" w:ascii="仿宋" w:hAnsi="仿宋" w:eastAsia="仿宋" w:cs="仿宋"/>
          <w:sz w:val="32"/>
          <w:szCs w:val="32"/>
          <w:highlight w:val="none"/>
        </w:rPr>
        <w:t>。</w:t>
      </w:r>
      <w:r>
        <w:rPr>
          <w:rFonts w:hint="eastAsia" w:ascii="仿宋_GB2312" w:hAnsi="仿宋_GB2312" w:eastAsia="仿宋_GB2312" w:cs="仿宋_GB2312"/>
          <w:kern w:val="0"/>
          <w:sz w:val="32"/>
          <w:szCs w:val="32"/>
        </w:rPr>
        <w:t>继续采取</w:t>
      </w:r>
      <w:r>
        <w:rPr>
          <w:rFonts w:hint="eastAsia" w:ascii="仿宋" w:hAnsi="仿宋" w:eastAsia="仿宋" w:cs="仿宋"/>
          <w:sz w:val="32"/>
          <w:szCs w:val="32"/>
          <w:highlight w:val="none"/>
        </w:rPr>
        <w:t>“</w:t>
      </w:r>
      <w:r>
        <w:rPr>
          <w:rFonts w:hint="eastAsia" w:ascii="仿宋_GB2312" w:hAnsi="仿宋_GB2312" w:eastAsia="仿宋_GB2312" w:cs="仿宋_GB2312"/>
          <w:kern w:val="0"/>
          <w:sz w:val="32"/>
          <w:szCs w:val="32"/>
        </w:rPr>
        <w:t>请进来”和“走出去”的办法，组织奈曼旗民营企业家管理培训班和民营经济创业创新发展大讲堂活动，提高政治素养，增强企业创新创业和管理能力。</w:t>
      </w:r>
    </w:p>
    <w:permEnd w:id="11"/>
    <w:p w14:paraId="1F6739CC">
      <w:pPr>
        <w:spacing w:line="600" w:lineRule="exact"/>
        <w:ind w:firstLine="220" w:firstLineChars="200"/>
        <w:rPr>
          <w:rFonts w:ascii="Times New Roman" w:hAnsi="Times New Roman" w:eastAsia="仿宋_GB2312"/>
          <w:sz w:val="11"/>
          <w:szCs w:val="11"/>
        </w:rPr>
      </w:pPr>
    </w:p>
    <w:bookmarkEnd w:id="10"/>
    <w:p w14:paraId="3EF8F85E">
      <w:pPr>
        <w:spacing w:line="600" w:lineRule="exact"/>
        <w:jc w:val="center"/>
        <w:outlineLvl w:val="1"/>
        <w:rPr>
          <w:rFonts w:hint="eastAsia" w:ascii="方正小标宋简体" w:hAnsi="方正小标宋简体" w:eastAsia="方正小标宋简体" w:cs="方正小标宋简体"/>
          <w:sz w:val="36"/>
          <w:szCs w:val="36"/>
        </w:rPr>
      </w:pPr>
    </w:p>
    <w:p w14:paraId="0C07430F">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49B5D3AB">
      <w:pPr>
        <w:pStyle w:val="4"/>
        <w:spacing w:line="327" w:lineRule="auto"/>
        <w:rPr>
          <w:lang w:eastAsia="zh-CN"/>
        </w:rPr>
      </w:pPr>
    </w:p>
    <w:p w14:paraId="1F2B856A">
      <w:pPr>
        <w:spacing w:line="600" w:lineRule="exact"/>
        <w:ind w:firstLine="640" w:firstLineChars="200"/>
        <w:outlineLvl w:val="2"/>
      </w:pPr>
      <w:r>
        <w:rPr>
          <w:rFonts w:hint="eastAsia" w:eastAsia="黑体" w:cs="黑体"/>
          <w:sz w:val="32"/>
          <w:szCs w:val="36"/>
        </w:rPr>
        <w:t>一、收支预算总体情况说明</w:t>
      </w:r>
    </w:p>
    <w:p w14:paraId="36877ACE">
      <w:pPr>
        <w:spacing w:before="227" w:line="357" w:lineRule="auto"/>
        <w:ind w:left="11" w:firstLine="634"/>
        <w:rPr>
          <w:rFonts w:hint="eastAsia" w:ascii="仿宋" w:hAnsi="仿宋" w:eastAsia="仿宋" w:cs="仿宋"/>
          <w:sz w:val="31"/>
          <w:szCs w:val="31"/>
        </w:rPr>
      </w:pPr>
      <w:bookmarkStart w:id="11" w:name="PO_part2AAmount"/>
      <w:permStart w:id="12" w:edGrp="everyone"/>
      <w:r>
        <w:rPr>
          <w:rFonts w:hint="eastAsia" w:ascii="Times New Roman" w:hAnsi="Times New Roman" w:eastAsia="仿宋_GB2312"/>
          <w:sz w:val="32"/>
          <w:szCs w:val="32"/>
        </w:rPr>
        <w:t>奈曼旗工商业联合会</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permStart w:id="13" w:edGrp="everyone"/>
      <w:bookmarkStart w:id="12" w:name="PO_part2AAmount1"/>
      <w:r>
        <w:rPr>
          <w:rFonts w:hint="eastAsia" w:ascii="Times New Roman" w:hAnsi="Times New Roman" w:eastAsia="仿宋_GB2312"/>
          <w:sz w:val="32"/>
          <w:szCs w:val="32"/>
        </w:rPr>
        <w:t>121.24</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bookmarkStart w:id="13" w:name="PO_part2AIncReason1"/>
      <w:permStart w:id="14" w:edGrp="everyone"/>
      <w:r>
        <w:rPr>
          <w:rFonts w:hint="eastAsia" w:ascii="Times New Roman" w:hAnsi="Times New Roman" w:eastAsia="仿宋_GB2312"/>
          <w:sz w:val="32"/>
          <w:szCs w:val="32"/>
        </w:rPr>
        <w:t>增加2.87万元，增长2.42%</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188D9845">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15" w:edGrp="everyone"/>
      <w:r>
        <w:rPr>
          <w:rFonts w:hint="eastAsia" w:ascii="Times New Roman" w:hAnsi="Times New Roman" w:eastAsia="仿宋_GB2312"/>
          <w:b/>
          <w:bCs/>
          <w:sz w:val="32"/>
          <w:szCs w:val="32"/>
        </w:rPr>
        <w:t>121.24</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7D4C5E5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permStart w:id="16" w:edGrp="everyone"/>
      <w:bookmarkStart w:id="15" w:name="PO_part2ABAmount2"/>
      <w:r>
        <w:rPr>
          <w:rFonts w:hint="eastAsia" w:ascii="Times New Roman" w:hAnsi="Times New Roman" w:eastAsia="仿宋_GB2312"/>
          <w:sz w:val="32"/>
          <w:szCs w:val="32"/>
        </w:rPr>
        <w:t>121.24</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1B296ED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1）一般公共预算拨款收入</w:t>
      </w:r>
      <w:permStart w:id="17" w:edGrp="everyone"/>
      <w:bookmarkStart w:id="16" w:name="PO_part2ABAmount3"/>
      <w:r>
        <w:rPr>
          <w:rFonts w:hint="eastAsia" w:ascii="Times New Roman" w:hAnsi="Times New Roman" w:eastAsia="仿宋_GB2312"/>
          <w:sz w:val="32"/>
          <w:szCs w:val="32"/>
        </w:rPr>
        <w:t>121.24</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bookmarkStart w:id="17" w:name="PO_part2ABAmount4"/>
      <w:permStart w:id="18" w:edGrp="everyone"/>
      <w:r>
        <w:rPr>
          <w:rFonts w:hint="eastAsia" w:ascii="Times New Roman" w:hAnsi="Times New Roman" w:eastAsia="仿宋_GB2312"/>
          <w:sz w:val="32"/>
          <w:szCs w:val="32"/>
        </w:rPr>
        <w:t>增加2.87万元，增长2.42%</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permStart w:id="19" w:edGrp="everyone"/>
      <w:bookmarkStart w:id="18" w:name="PO_part2ABReason1"/>
      <w:r>
        <w:rPr>
          <w:rFonts w:hint="eastAsia" w:ascii="Times New Roman" w:hAnsi="Times New Roman" w:eastAsia="仿宋_GB2312"/>
          <w:sz w:val="32"/>
          <w:szCs w:val="32"/>
          <w:lang w:eastAsia="zh-CN"/>
        </w:rPr>
        <w:t>新调入一名领导干部，基本工资较高，故收入增加</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0E91BF6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0" w:edGrp="everyone"/>
      <w:bookmarkStart w:id="19" w:name="PO_part2ABAmount5"/>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bookmarkStart w:id="20" w:name="PO_part2ABAmount6"/>
      <w:permStart w:id="21" w:edGrp="everyone"/>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permStart w:id="22" w:edGrp="everyone"/>
      <w:bookmarkStart w:id="21" w:name="PO_part2ABReason2"/>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1A7616C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2" w:name="PO_part2ABAmount7"/>
      <w:permStart w:id="23" w:edGrp="everyone"/>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24" w:edGrp="everyone"/>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permStart w:id="25" w:edGrp="everyone"/>
      <w:bookmarkStart w:id="24" w:name="PO_part2ABReason3"/>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2A20583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bookmarkStart w:id="25" w:name="PO_part2ABAmount9"/>
      <w:permStart w:id="26" w:edGrp="everyone"/>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bookmarkStart w:id="26"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bookmarkStart w:id="27" w:name="PO_part2ABReason4"/>
      <w:permStart w:id="28" w:edGrp="everyone"/>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27C9986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permStart w:id="29" w:edGrp="everyone"/>
      <w:bookmarkStart w:id="28" w:name="PO_part2ABAmount11"/>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permStart w:id="30" w:edGrp="everyone"/>
      <w:bookmarkStart w:id="29" w:name="PO_part2ABAmount12"/>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62D0A09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permStart w:id="32" w:edGrp="everyone"/>
      <w:bookmarkStart w:id="31" w:name="PO_part2ABAmount24"/>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permStart w:id="33" w:edGrp="everyone"/>
      <w:bookmarkStart w:id="32" w:name="PO_part2ABAmount25"/>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4" w:edGrp="everyone"/>
      <w:bookmarkStart w:id="33" w:name="PO_part2ABReason12"/>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1F5AB30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bookmarkStart w:id="34" w:name="PO_part2ABAmount13"/>
      <w:permStart w:id="35" w:edGrp="everyone"/>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bookmarkStart w:id="35" w:name="PO_part2ABAmount14"/>
      <w:permStart w:id="36" w:edGrp="everyone"/>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bookmarkStart w:id="36" w:name="PO_part2ABReason6"/>
      <w:permStart w:id="37" w:edGrp="everyone"/>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1A1CFB2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bookmarkStart w:id="37" w:name="PO_part2ABAmount15"/>
      <w:permStart w:id="38" w:edGrp="everyone"/>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permStart w:id="39" w:edGrp="everyone"/>
      <w:bookmarkStart w:id="38" w:name="PO_part2ABAmount16"/>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0" w:edGrp="everyone"/>
      <w:bookmarkStart w:id="39" w:name="PO_part2ABReason7"/>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291279F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bookmarkStart w:id="40" w:name="PO_part2ABAmount17"/>
      <w:permStart w:id="41" w:edGrp="everyone"/>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permStart w:id="42" w:edGrp="everyone"/>
      <w:bookmarkStart w:id="41" w:name="PO_part2ABAmount18"/>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bookmarkStart w:id="42" w:name="PO_part2ABReason8"/>
      <w:permStart w:id="43" w:edGrp="everyone"/>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2137FA01">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bookmarkStart w:id="43" w:name="PO_part2ABAmount19"/>
      <w:permStart w:id="44" w:edGrp="everyone"/>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bookmarkStart w:id="44" w:name="PO_part2ABAmount20"/>
      <w:permStart w:id="45" w:edGrp="everyone"/>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bookmarkStart w:id="45" w:name="PO_part2ABReason9"/>
      <w:permStart w:id="46" w:edGrp="everyone"/>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5A6E4C0C">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bookmarkStart w:id="46" w:name="PO_part2ABAmount21"/>
      <w:permStart w:id="47" w:edGrp="everyone"/>
      <w:r>
        <w:rPr>
          <w:rFonts w:hint="eastAsia" w:ascii="Times New Roman" w:hAnsi="Times New Roman" w:eastAsia="仿宋_GB2312"/>
          <w:b/>
          <w:bCs/>
          <w:sz w:val="32"/>
          <w:szCs w:val="32"/>
        </w:rPr>
        <w:t>121.24</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00C0F0F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bookmarkStart w:id="47" w:name="PO_part2ABAmount22"/>
      <w:permStart w:id="48" w:edGrp="everyone"/>
      <w:r>
        <w:rPr>
          <w:rFonts w:hint="eastAsia" w:ascii="Times New Roman" w:hAnsi="Times New Roman" w:eastAsia="仿宋_GB2312"/>
          <w:sz w:val="32"/>
          <w:szCs w:val="32"/>
        </w:rPr>
        <w:t>121.24</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635E5605">
      <w:pPr>
        <w:spacing w:line="600" w:lineRule="exact"/>
        <w:ind w:firstLine="640" w:firstLineChars="200"/>
        <w:rPr>
          <w:rFonts w:ascii="Times New Roman" w:hAnsi="Times New Roman" w:eastAsia="仿宋_GB2312"/>
          <w:sz w:val="32"/>
          <w:szCs w:val="32"/>
        </w:rPr>
      </w:pPr>
      <w:bookmarkStart w:id="48" w:name="PO_part2ABReason10"/>
      <w:permStart w:id="49" w:edGrp="everyone"/>
      <w:r>
        <w:rPr>
          <w:rFonts w:hint="eastAsia" w:ascii="Times New Roman" w:hAnsi="Times New Roman" w:eastAsia="仿宋_GB2312"/>
          <w:sz w:val="32"/>
          <w:szCs w:val="32"/>
        </w:rPr>
        <w:t>（1）一般公共服务（类）支出85.46万元，主要用于：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）人员支出</w:t>
      </w:r>
      <w:r>
        <w:rPr>
          <w:rFonts w:hint="eastAsia" w:ascii="Times New Roman" w:hAnsi="Times New Roman" w:eastAsia="仿宋_GB2312"/>
          <w:sz w:val="32"/>
          <w:szCs w:val="32"/>
          <w:lang w:val="en-US" w:eastAsia="zh-CN"/>
        </w:rPr>
        <w:t>69.5万元，其中基本工资30.55万元，奖金4.38万元，津贴补贴34.57万元；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）公用经费</w:t>
      </w:r>
      <w:r>
        <w:rPr>
          <w:rFonts w:hint="eastAsia" w:ascii="Times New Roman" w:hAnsi="Times New Roman" w:eastAsia="仿宋_GB2312"/>
          <w:sz w:val="32"/>
          <w:szCs w:val="32"/>
          <w:lang w:val="en-US" w:eastAsia="zh-CN"/>
        </w:rPr>
        <w:t>15.96万元，主要用于单位日常办公支出，其中办公费4.5万元，印刷费1.5万元，差旅费3万元，福利费0.24万元，公务用车运行维护费1万元，其他交通费用5.22万元</w:t>
      </w:r>
      <w:r>
        <w:rPr>
          <w:rFonts w:hint="eastAsia" w:ascii="Times New Roman" w:hAnsi="Times New Roman" w:eastAsia="仿宋_GB2312"/>
          <w:sz w:val="32"/>
          <w:szCs w:val="32"/>
        </w:rPr>
        <w:t>；与上年相比减少0.49万元，下降0.57%，主要原因是：</w:t>
      </w:r>
      <w:r>
        <w:rPr>
          <w:rFonts w:hint="eastAsia" w:ascii="Times New Roman" w:hAnsi="Times New Roman" w:eastAsia="仿宋_GB2312"/>
          <w:sz w:val="32"/>
          <w:szCs w:val="32"/>
          <w:lang w:eastAsia="zh-CN"/>
        </w:rPr>
        <w:t>上一年度预算编制数额较多，今年较合理</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（2）社会保障和就业（类）支出22.92万元，主要用于：</w:t>
      </w:r>
      <w:r>
        <w:rPr>
          <w:rFonts w:hint="eastAsia" w:ascii="Times New Roman" w:hAnsi="Times New Roman" w:eastAsia="仿宋_GB2312"/>
          <w:sz w:val="32"/>
          <w:szCs w:val="32"/>
          <w:lang w:eastAsia="zh-CN"/>
        </w:rPr>
        <w:t>职工养老保险</w:t>
      </w:r>
      <w:r>
        <w:rPr>
          <w:rFonts w:hint="eastAsia" w:ascii="Times New Roman" w:hAnsi="Times New Roman" w:eastAsia="仿宋_GB2312"/>
          <w:sz w:val="32"/>
          <w:szCs w:val="32"/>
          <w:lang w:val="en-US" w:eastAsia="zh-CN"/>
        </w:rPr>
        <w:t>22.54万元，退休费4.88万元，工伤保险和残疾人保障金0.38万元，职业年金5.89万元</w:t>
      </w:r>
      <w:r>
        <w:rPr>
          <w:rFonts w:hint="eastAsia" w:ascii="Times New Roman" w:hAnsi="Times New Roman" w:eastAsia="仿宋_GB2312"/>
          <w:sz w:val="32"/>
          <w:szCs w:val="32"/>
        </w:rPr>
        <w:t>；与上年相比增加1.62万元，增长7.61%，主要原因是：</w:t>
      </w:r>
      <w:r>
        <w:rPr>
          <w:rFonts w:hint="eastAsia" w:ascii="Times New Roman" w:hAnsi="Times New Roman" w:eastAsia="仿宋_GB2312"/>
          <w:sz w:val="32"/>
          <w:szCs w:val="32"/>
          <w:lang w:eastAsia="zh-CN"/>
        </w:rPr>
        <w:t>新调入一名领导干部，各项保险缴费基数较高</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（3）卫生健康（类）支出5.50万元，主要用于：</w:t>
      </w:r>
      <w:r>
        <w:rPr>
          <w:rFonts w:hint="eastAsia" w:ascii="Times New Roman" w:hAnsi="Times New Roman" w:eastAsia="仿宋_GB2312"/>
          <w:sz w:val="32"/>
          <w:szCs w:val="32"/>
          <w:lang w:eastAsia="zh-CN"/>
        </w:rPr>
        <w:t>缴纳职工医疗保险</w:t>
      </w:r>
      <w:r>
        <w:rPr>
          <w:rFonts w:hint="eastAsia" w:ascii="Times New Roman" w:hAnsi="Times New Roman" w:eastAsia="仿宋_GB2312"/>
          <w:sz w:val="32"/>
          <w:szCs w:val="32"/>
          <w:lang w:val="en-US" w:eastAsia="zh-CN"/>
        </w:rPr>
        <w:t>4.87万元，大额医疗保险0.64万元</w:t>
      </w:r>
      <w:r>
        <w:rPr>
          <w:rFonts w:hint="eastAsia" w:ascii="Times New Roman" w:hAnsi="Times New Roman" w:eastAsia="仿宋_GB2312"/>
          <w:sz w:val="32"/>
          <w:szCs w:val="32"/>
        </w:rPr>
        <w:t>；与上年相比增加1.07万元，增长24.14%，主要原因是：</w:t>
      </w:r>
      <w:r>
        <w:rPr>
          <w:rFonts w:hint="eastAsia" w:ascii="Times New Roman" w:hAnsi="Times New Roman" w:eastAsia="仿宋_GB2312"/>
          <w:sz w:val="32"/>
          <w:szCs w:val="32"/>
          <w:lang w:eastAsia="zh-CN"/>
        </w:rPr>
        <w:t>新调入一名领导干部，各项保险缴费基数较高</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（4）住房保障（类）支出7.36万元，主要用于：</w:t>
      </w:r>
      <w:r>
        <w:rPr>
          <w:rFonts w:hint="eastAsia" w:ascii="Times New Roman" w:hAnsi="Times New Roman" w:eastAsia="仿宋_GB2312"/>
          <w:sz w:val="32"/>
          <w:szCs w:val="32"/>
          <w:lang w:eastAsia="zh-CN"/>
        </w:rPr>
        <w:t>缴纳职工住房公积金</w:t>
      </w:r>
      <w:r>
        <w:rPr>
          <w:rFonts w:hint="eastAsia" w:ascii="Times New Roman" w:hAnsi="Times New Roman" w:eastAsia="仿宋_GB2312"/>
          <w:sz w:val="32"/>
          <w:szCs w:val="32"/>
          <w:lang w:val="en-US" w:eastAsia="zh-CN"/>
        </w:rPr>
        <w:t>7.36万元</w:t>
      </w:r>
      <w:r>
        <w:rPr>
          <w:rFonts w:hint="eastAsia" w:ascii="Times New Roman" w:hAnsi="Times New Roman" w:eastAsia="仿宋_GB2312"/>
          <w:sz w:val="32"/>
          <w:szCs w:val="32"/>
        </w:rPr>
        <w:t>；与上年相比增加0.67万元，增长10.02%，主要原因是：</w:t>
      </w:r>
      <w:r>
        <w:rPr>
          <w:rFonts w:hint="eastAsia" w:ascii="Times New Roman" w:hAnsi="Times New Roman" w:eastAsia="仿宋_GB2312"/>
          <w:sz w:val="32"/>
          <w:szCs w:val="32"/>
          <w:lang w:eastAsia="zh-CN"/>
        </w:rPr>
        <w:t>新调入一名领导干部，各项保险缴费基数较高</w:t>
      </w:r>
      <w:r>
        <w:rPr>
          <w:rFonts w:hint="eastAsia" w:ascii="Times New Roman" w:hAnsi="Times New Roman" w:eastAsia="仿宋_GB2312"/>
          <w:sz w:val="32"/>
          <w:szCs w:val="32"/>
        </w:rPr>
        <w:t>。</w:t>
      </w:r>
      <w:permEnd w:id="49"/>
      <w:r>
        <w:rPr>
          <w:rFonts w:hint="eastAsia" w:ascii="Times New Roman" w:hAnsi="Times New Roman" w:eastAsia="仿宋_GB2312"/>
          <w:sz w:val="11"/>
          <w:szCs w:val="11"/>
        </w:rPr>
        <w:t xml:space="preserve"> </w:t>
      </w:r>
      <w:bookmarkEnd w:id="48"/>
    </w:p>
    <w:p w14:paraId="36904A5F">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permStart w:id="50" w:edGrp="everyone"/>
      <w:bookmarkStart w:id="49" w:name="PO_part2ABAmount23"/>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bookmarkStart w:id="50" w:name="PO_part2ABAmount26"/>
      <w:permStart w:id="51" w:edGrp="everyone"/>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permStart w:id="52" w:edGrp="everyone"/>
      <w:bookmarkStart w:id="51" w:name="PO_part2ABReason11"/>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7836AD2A">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324F4525">
      <w:pPr>
        <w:spacing w:line="600" w:lineRule="exact"/>
        <w:ind w:firstLine="640" w:firstLineChars="200"/>
        <w:rPr>
          <w:rFonts w:ascii="Times New Roman" w:hAnsi="Times New Roman" w:eastAsia="仿宋_GB2312"/>
          <w:sz w:val="32"/>
          <w:szCs w:val="32"/>
        </w:rPr>
      </w:pPr>
      <w:permStart w:id="53" w:edGrp="everyone"/>
      <w:bookmarkStart w:id="52" w:name="PO_part2A1Amount1"/>
      <w:r>
        <w:rPr>
          <w:rFonts w:hint="eastAsia" w:ascii="Times New Roman" w:hAnsi="Times New Roman" w:eastAsia="仿宋_GB2312"/>
          <w:sz w:val="32"/>
          <w:szCs w:val="32"/>
        </w:rPr>
        <w:t>奈曼旗工商业联合会</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bookmarkStart w:id="53" w:name="PO_part2A1Amount2"/>
      <w:permStart w:id="54" w:edGrp="everyone"/>
      <w:r>
        <w:rPr>
          <w:rFonts w:hint="eastAsia" w:ascii="Times New Roman" w:hAnsi="Times New Roman" w:eastAsia="仿宋_GB2312"/>
          <w:sz w:val="32"/>
          <w:szCs w:val="32"/>
        </w:rPr>
        <w:t>121.24</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5" w:edGrp="everyone"/>
      <w:bookmarkStart w:id="54" w:name="PO_part2A1Amount3"/>
      <w:r>
        <w:rPr>
          <w:rFonts w:hint="eastAsia" w:ascii="Times New Roman" w:hAnsi="Times New Roman" w:eastAsia="仿宋_GB2312"/>
          <w:sz w:val="32"/>
          <w:szCs w:val="32"/>
        </w:rPr>
        <w:t>121.24</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bookmarkStart w:id="55" w:name="PO_part2A1Amount4"/>
      <w:permStart w:id="56" w:edGrp="everyone"/>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27BB974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6" w:name="PO_part2A1Amount5"/>
      <w:permStart w:id="57" w:edGrp="everyone"/>
      <w:r>
        <w:rPr>
          <w:rFonts w:hint="eastAsia" w:ascii="Times New Roman" w:hAnsi="Times New Roman" w:eastAsia="仿宋_GB2312"/>
          <w:sz w:val="32"/>
          <w:szCs w:val="32"/>
        </w:rPr>
        <w:t>121.24</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bookmarkStart w:id="57" w:name="PO_part2A1Amount6"/>
      <w:permStart w:id="58" w:edGrp="everyone"/>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6D9D3CD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permStart w:id="59" w:edGrp="everyone"/>
      <w:bookmarkStart w:id="58" w:name="PO_part2A1Amount7"/>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permStart w:id="60" w:edGrp="everyone"/>
      <w:bookmarkStart w:id="59" w:name="PO_part2A1Amount8"/>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3DFF708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permStart w:id="62" w:edGrp="everyone"/>
      <w:bookmarkStart w:id="61" w:name="PO_part2A1Amount10"/>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585B97D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63" w:edGrp="everyone"/>
      <w:bookmarkStart w:id="62" w:name="PO_part2A1Amount11"/>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permStart w:id="64" w:edGrp="everyone"/>
      <w:bookmarkStart w:id="63" w:name="PO_part2A1Amount12"/>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67259B4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permStart w:id="65" w:edGrp="everyone"/>
      <w:bookmarkStart w:id="64" w:name="PO_part2A1Amount13"/>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bookmarkStart w:id="65" w:name="PO_part2A1Amount14"/>
      <w:permStart w:id="66" w:edGrp="everyone"/>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01B1545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7" w:edGrp="everyone"/>
      <w:bookmarkStart w:id="66" w:name="PO_part2A1Amount15"/>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permStart w:id="68" w:edGrp="everyone"/>
      <w:bookmarkStart w:id="67" w:name="PO_part2A1Amount16"/>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5EE8ECB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bookmarkStart w:id="68" w:name="PO_part2A1Amount17"/>
      <w:permStart w:id="69" w:edGrp="everyone"/>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bookmarkStart w:id="69" w:name="PO_part2A1Amount18"/>
      <w:permStart w:id="70" w:edGrp="everyone"/>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40642EE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71" w:edGrp="everyone"/>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permStart w:id="72" w:edGrp="everyone"/>
      <w:bookmarkStart w:id="71" w:name="PO_part2A1Amount20"/>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0467972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permStart w:id="73" w:edGrp="everyone"/>
      <w:bookmarkStart w:id="72" w:name="PO_part2A1Amount21"/>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bookmarkStart w:id="73" w:name="PO_part2A1Amount22"/>
      <w:permStart w:id="74" w:edGrp="everyone"/>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3F594C8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bookmarkStart w:id="74" w:name="PO_part2A1Amount23"/>
      <w:permStart w:id="75" w:edGrp="everyone"/>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bookmarkStart w:id="75" w:name="PO_part2A1Amount24"/>
      <w:permStart w:id="76" w:edGrp="everyone"/>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3C7C81B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bookmarkStart w:id="76" w:name="PO_part2A1Amount25"/>
      <w:permStart w:id="77" w:edGrp="everyone"/>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5B68CE3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bookmarkStart w:id="78" w:name="PO_part2A1Amount27"/>
      <w:permStart w:id="79" w:edGrp="everyone"/>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581092E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permStart w:id="82" w:edGrp="everyone"/>
      <w:bookmarkStart w:id="81" w:name="PO_part2A1Amount30"/>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65489C9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3BB0886C">
      <w:pPr>
        <w:pStyle w:val="4"/>
        <w:spacing w:line="250" w:lineRule="auto"/>
      </w:pPr>
    </w:p>
    <w:p w14:paraId="2E5C792B">
      <w:pPr>
        <w:spacing w:before="101" w:line="222" w:lineRule="auto"/>
        <w:jc w:val="center"/>
        <w:rPr>
          <w:rFonts w:hint="eastAsia" w:ascii="仿宋" w:hAnsi="仿宋" w:eastAsia="仿宋" w:cs="仿宋"/>
          <w:sz w:val="11"/>
          <w:szCs w:val="11"/>
        </w:rPr>
      </w:pPr>
      <w:bookmarkStart w:id="84" w:name="PO_part2A1Table1"/>
      <w:permStart w:id="85" w:edGrp="everyone"/>
      <w:r>
        <w:rPr>
          <w:rFonts w:hint="eastAsia" w:ascii="仿宋" w:hAnsi="仿宋" w:eastAsia="仿宋" w:cs="仿宋"/>
          <w:spacing w:val="3"/>
          <w:sz w:val="31"/>
          <w:szCs w:val="31"/>
        </w:rPr>
        <w:drawing>
          <wp:inline distT="0" distB="0" distL="114300" distR="114300">
            <wp:extent cx="3884930" cy="2614930"/>
            <wp:effectExtent l="0" t="0" r="127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14:paraId="5F798EAD">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515D6050">
      <w:pPr>
        <w:spacing w:line="600" w:lineRule="exact"/>
        <w:ind w:firstLine="640" w:firstLineChars="200"/>
        <w:rPr>
          <w:rFonts w:ascii="Times New Roman" w:hAnsi="Times New Roman" w:eastAsia="仿宋_GB2312"/>
          <w:sz w:val="32"/>
          <w:szCs w:val="32"/>
        </w:rPr>
      </w:pPr>
      <w:permStart w:id="86" w:edGrp="everyone"/>
      <w:bookmarkStart w:id="85" w:name="PO_part2A2Amount1"/>
      <w:r>
        <w:rPr>
          <w:rFonts w:hint="eastAsia" w:ascii="Times New Roman" w:hAnsi="Times New Roman" w:eastAsia="仿宋_GB2312"/>
          <w:sz w:val="32"/>
          <w:szCs w:val="32"/>
        </w:rPr>
        <w:t>奈曼旗工商业联合会</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bookmarkStart w:id="86" w:name="PO_part2A2Amount2"/>
      <w:permStart w:id="87" w:edGrp="everyone"/>
      <w:r>
        <w:rPr>
          <w:rFonts w:hint="eastAsia" w:ascii="Times New Roman" w:hAnsi="Times New Roman" w:eastAsia="仿宋_GB2312"/>
          <w:sz w:val="32"/>
          <w:szCs w:val="32"/>
        </w:rPr>
        <w:t>121.24</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3896DC33">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bookmarkStart w:id="87" w:name="PO_part2A2Amount3"/>
      <w:permStart w:id="88" w:edGrp="everyone"/>
      <w:r>
        <w:rPr>
          <w:rFonts w:hint="eastAsia" w:ascii="Times New Roman" w:hAnsi="Times New Roman" w:eastAsia="仿宋_GB2312"/>
          <w:sz w:val="32"/>
          <w:szCs w:val="32"/>
        </w:rPr>
        <w:t>117.24</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bookmarkStart w:id="88" w:name="PO_part2A2Amount4"/>
      <w:permStart w:id="89" w:edGrp="everyone"/>
      <w:r>
        <w:rPr>
          <w:rFonts w:hint="eastAsia" w:ascii="Times New Roman" w:hAnsi="Times New Roman" w:eastAsia="仿宋_GB2312"/>
          <w:sz w:val="32"/>
          <w:szCs w:val="32"/>
        </w:rPr>
        <w:t>96.70</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3D6AA22B">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9" w:name="PO_part2A2Amount5"/>
      <w:permStart w:id="90" w:edGrp="everyone"/>
      <w:r>
        <w:rPr>
          <w:rFonts w:hint="eastAsia" w:ascii="Times New Roman" w:hAnsi="Times New Roman" w:eastAsia="仿宋_GB2312"/>
          <w:sz w:val="32"/>
          <w:szCs w:val="32"/>
        </w:rPr>
        <w:t>4.00</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permStart w:id="91" w:edGrp="everyone"/>
      <w:bookmarkStart w:id="90" w:name="PO_part2A2Amount6"/>
      <w:r>
        <w:rPr>
          <w:rFonts w:hint="eastAsia" w:ascii="Times New Roman" w:hAnsi="Times New Roman" w:eastAsia="仿宋_GB2312"/>
          <w:sz w:val="32"/>
          <w:szCs w:val="32"/>
        </w:rPr>
        <w:t>3.30</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2E38128A">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2" w:edGrp="everyone"/>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permStart w:id="93" w:edGrp="everyone"/>
      <w:bookmarkStart w:id="92" w:name="PO_part2A2Amount8"/>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6F3CA28C">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permStart w:id="94" w:edGrp="everyone"/>
      <w:bookmarkStart w:id="93" w:name="PO_part2A2Amount9"/>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bookmarkStart w:id="94"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529BCF66">
      <w:pPr>
        <w:spacing w:line="600" w:lineRule="exact"/>
        <w:ind w:left="638" w:leftChars="304"/>
        <w:rPr>
          <w:rFonts w:eastAsia="宋体"/>
        </w:rPr>
      </w:pPr>
      <w:r>
        <w:rPr>
          <w:rFonts w:hint="eastAsia" w:ascii="Times New Roman" w:hAnsi="Times New Roman" w:eastAsia="仿宋_GB2312"/>
          <w:sz w:val="32"/>
          <w:szCs w:val="32"/>
        </w:rPr>
        <w:t>对附属单位补助支出</w:t>
      </w:r>
      <w:permStart w:id="96" w:edGrp="everyone"/>
      <w:bookmarkStart w:id="95" w:name="PO_part2A2Amount11"/>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bookmarkStart w:id="96" w:name="PO_part2A2Amount12"/>
      <w:permStart w:id="97" w:edGrp="everyone"/>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5ACDFA85">
      <w:pPr>
        <w:pStyle w:val="4"/>
        <w:spacing w:line="248" w:lineRule="auto"/>
      </w:pPr>
    </w:p>
    <w:p w14:paraId="592F516A">
      <w:pPr>
        <w:spacing w:before="102" w:line="222" w:lineRule="auto"/>
        <w:jc w:val="center"/>
        <w:rPr>
          <w:rFonts w:eastAsia="仿宋"/>
        </w:rPr>
      </w:pPr>
      <w:permStart w:id="98" w:edGrp="everyone"/>
      <w:bookmarkStart w:id="97" w:name="PO_part2A2Table1"/>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14:paraId="7990229E">
      <w:pPr>
        <w:pStyle w:val="4"/>
        <w:spacing w:line="272" w:lineRule="auto"/>
      </w:pPr>
    </w:p>
    <w:p w14:paraId="2D3743EB">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01252564">
      <w:pPr>
        <w:spacing w:line="600" w:lineRule="exact"/>
        <w:ind w:firstLine="640" w:firstLineChars="200"/>
        <w:rPr>
          <w:rFonts w:ascii="Times New Roman" w:hAnsi="Times New Roman" w:eastAsia="仿宋_GB2312"/>
          <w:sz w:val="32"/>
          <w:szCs w:val="32"/>
        </w:rPr>
      </w:pPr>
      <w:bookmarkStart w:id="98" w:name="PO_part2A3Amount1"/>
      <w:permStart w:id="99" w:edGrp="everyone"/>
      <w:r>
        <w:rPr>
          <w:rFonts w:hint="eastAsia" w:ascii="Times New Roman" w:hAnsi="Times New Roman" w:eastAsia="仿宋_GB2312"/>
          <w:sz w:val="32"/>
          <w:szCs w:val="32"/>
        </w:rPr>
        <w:t>奈曼旗工商业联合会</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bookmarkStart w:id="99" w:name="PO_part2A3Amount2"/>
      <w:permStart w:id="100" w:edGrp="everyone"/>
      <w:r>
        <w:rPr>
          <w:rFonts w:hint="eastAsia" w:ascii="Times New Roman" w:hAnsi="Times New Roman" w:eastAsia="仿宋_GB2312"/>
          <w:sz w:val="32"/>
          <w:szCs w:val="32"/>
        </w:rPr>
        <w:t>121.24</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permStart w:id="101" w:edGrp="everyone"/>
      <w:bookmarkStart w:id="100" w:name="PO_part2A3Reason1"/>
      <w:r>
        <w:rPr>
          <w:rFonts w:hint="eastAsia" w:ascii="Times New Roman" w:hAnsi="Times New Roman" w:eastAsia="仿宋_GB2312"/>
          <w:sz w:val="32"/>
          <w:szCs w:val="32"/>
        </w:rPr>
        <w:t>增加2.87万元，增长2.42%</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bookmarkStart w:id="101" w:name="PO_part2A3Reason2"/>
      <w:permStart w:id="102" w:edGrp="everyone"/>
      <w:r>
        <w:rPr>
          <w:rFonts w:hint="eastAsia" w:ascii="Times New Roman" w:hAnsi="Times New Roman" w:eastAsia="仿宋_GB2312"/>
          <w:sz w:val="32"/>
          <w:szCs w:val="32"/>
          <w:lang w:eastAsia="zh-CN"/>
        </w:rPr>
        <w:t>新调入一名领导干部，各项保险缴费基数较高</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2" w:name="PO_part2A3Amount3"/>
      <w:permStart w:id="103" w:edGrp="everyone"/>
      <w:r>
        <w:rPr>
          <w:rFonts w:hint="eastAsia" w:ascii="Times New Roman" w:hAnsi="Times New Roman" w:eastAsia="仿宋_GB2312"/>
          <w:sz w:val="32"/>
          <w:szCs w:val="32"/>
        </w:rPr>
        <w:t>121.24</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permStart w:id="104" w:edGrp="everyone"/>
      <w:bookmarkStart w:id="103" w:name="PO_part2A3Reason3"/>
      <w:r>
        <w:rPr>
          <w:rFonts w:hint="eastAsia" w:ascii="Times New Roman" w:hAnsi="Times New Roman" w:eastAsia="仿宋_GB2312"/>
          <w:sz w:val="32"/>
          <w:szCs w:val="32"/>
        </w:rPr>
        <w:t>增加2.87万元，增长2.42%</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bookmarkStart w:id="104" w:name="PO_part2A3Reason4"/>
      <w:permStart w:id="105" w:edGrp="everyone"/>
      <w:r>
        <w:rPr>
          <w:rFonts w:hint="eastAsia" w:ascii="Times New Roman" w:hAnsi="Times New Roman" w:eastAsia="仿宋_GB2312"/>
          <w:sz w:val="32"/>
          <w:szCs w:val="32"/>
          <w:lang w:eastAsia="zh-CN"/>
        </w:rPr>
        <w:t>新调入一名领导干部，各项保险缴费基数较高</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2C532D11">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19DFFA0A">
      <w:pPr>
        <w:spacing w:line="600" w:lineRule="exact"/>
        <w:ind w:firstLine="640" w:firstLineChars="200"/>
        <w:rPr>
          <w:rFonts w:ascii="Times New Roman" w:hAnsi="Times New Roman" w:eastAsia="仿宋_GB2312"/>
          <w:sz w:val="32"/>
          <w:szCs w:val="32"/>
        </w:rPr>
      </w:pPr>
      <w:bookmarkStart w:id="105" w:name="PO_part2A4Amount1"/>
      <w:permStart w:id="106" w:edGrp="everyone"/>
      <w:r>
        <w:rPr>
          <w:rFonts w:hint="eastAsia" w:ascii="Times New Roman" w:hAnsi="Times New Roman" w:eastAsia="仿宋_GB2312"/>
          <w:sz w:val="32"/>
          <w:szCs w:val="32"/>
        </w:rPr>
        <w:t>奈曼旗工商业联合会</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07" w:edGrp="everyone"/>
      <w:r>
        <w:rPr>
          <w:rFonts w:hint="eastAsia" w:ascii="Times New Roman" w:hAnsi="Times New Roman" w:eastAsia="仿宋_GB2312"/>
          <w:sz w:val="32"/>
          <w:szCs w:val="32"/>
        </w:rPr>
        <w:t>121.24</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bookmarkStart w:id="107" w:name="PO_part2A4Reason1"/>
      <w:permStart w:id="108" w:edGrp="everyone"/>
      <w:r>
        <w:rPr>
          <w:rFonts w:hint="eastAsia" w:ascii="Times New Roman" w:hAnsi="Times New Roman" w:eastAsia="仿宋_GB2312"/>
          <w:sz w:val="32"/>
          <w:szCs w:val="32"/>
        </w:rPr>
        <w:t>比上年度增加2.87万元，增长2.42%</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bookmarkStart w:id="108" w:name="PO_part2A4Amount4"/>
      <w:permStart w:id="109" w:edGrp="everyone"/>
      <w:r>
        <w:rPr>
          <w:rFonts w:hint="eastAsia" w:ascii="Times New Roman" w:hAnsi="Times New Roman" w:eastAsia="仿宋_GB2312"/>
          <w:sz w:val="32"/>
          <w:szCs w:val="32"/>
          <w:lang w:eastAsia="zh-CN"/>
        </w:rPr>
        <w:t>新调入一名领导干部，各项保险缴费基数较高</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637E019A">
      <w:pPr>
        <w:spacing w:line="600" w:lineRule="exact"/>
        <w:ind w:firstLine="643" w:firstLineChars="200"/>
        <w:rPr>
          <w:rFonts w:hint="eastAsia" w:ascii="仿宋" w:hAnsi="仿宋" w:eastAsia="仿宋" w:cs="仿宋"/>
          <w:spacing w:val="-13"/>
          <w:sz w:val="31"/>
          <w:szCs w:val="31"/>
        </w:rPr>
      </w:pPr>
      <w:permStart w:id="110" w:edGrp="everyone"/>
      <w:bookmarkStart w:id="109" w:name="PO_part2A4Amount3"/>
      <w:r>
        <w:rPr>
          <w:rFonts w:hint="eastAsia" w:ascii="Times New Roman" w:hAnsi="Times New Roman" w:eastAsia="仿宋_GB2312"/>
          <w:b/>
          <w:bCs/>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一般公共服务类年初预算数为85.46万元，与上年度相比减少0.49万元。其中：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1.民主党派及工商联事务（款）行政运行（项）。年初预算81.46万元，与上年度相比减少4.49万元，下降5.22%，变动原因：</w:t>
      </w:r>
      <w:r>
        <w:rPr>
          <w:rFonts w:hint="eastAsia" w:ascii="Times New Roman" w:hAnsi="Times New Roman" w:eastAsia="仿宋_GB2312"/>
          <w:sz w:val="32"/>
          <w:szCs w:val="32"/>
          <w:lang w:eastAsia="zh-CN"/>
        </w:rPr>
        <w:t>上一年度预算编制较高，今年较合理</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2.民主党派及工商联事务（款）其他民主党派及工商联事务支出（项）。年初预算4.00万元，上年度无预算安排，无法比较，变动原因：</w:t>
      </w:r>
      <w:r>
        <w:rPr>
          <w:rFonts w:hint="eastAsia" w:ascii="Times New Roman" w:hAnsi="Times New Roman" w:eastAsia="仿宋_GB2312"/>
          <w:sz w:val="32"/>
          <w:szCs w:val="32"/>
          <w:lang w:eastAsia="zh-CN"/>
        </w:rPr>
        <w:t>上一年度将此经费列支在项目支出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社会保障和就业类年初预算数为22.92万元，与上年度相比增加1.62万元。其中：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1.行政事业单位养老支出（款）行政单位离退休（项）。年初预算4.88万元，与上年度相比，无增减变动，变动原因：</w:t>
      </w:r>
      <w:r>
        <w:rPr>
          <w:rFonts w:hint="eastAsia" w:ascii="Times New Roman" w:hAnsi="Times New Roman" w:eastAsia="仿宋_GB2312"/>
          <w:sz w:val="32"/>
          <w:szCs w:val="32"/>
          <w:lang w:eastAsia="zh-CN"/>
        </w:rPr>
        <w:t>退休人员项目外工资无变动</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2.行政事业单位养老支出（款）机关事业单位基本养老保险缴费支出（项）。年初预算11.78万元，与上年相比增加1.07万元，增长10.00%，变动原因：</w:t>
      </w:r>
      <w:r>
        <w:rPr>
          <w:rFonts w:hint="eastAsia" w:ascii="Times New Roman" w:hAnsi="Times New Roman" w:eastAsia="仿宋_GB2312"/>
          <w:sz w:val="32"/>
          <w:szCs w:val="32"/>
          <w:lang w:eastAsia="zh-CN"/>
        </w:rPr>
        <w:t>职工养老保险缴费基数提高</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3.行政事业单位养老支出（款）机关事业单位职业年金缴费支出（项）。年初预算5.89万元，与上年相比增加0.54万元，增长10.09%，变动原因：</w:t>
      </w:r>
      <w:r>
        <w:rPr>
          <w:rFonts w:hint="eastAsia" w:ascii="Times New Roman" w:hAnsi="Times New Roman" w:eastAsia="仿宋_GB2312"/>
          <w:sz w:val="32"/>
          <w:szCs w:val="32"/>
          <w:lang w:eastAsia="zh-CN"/>
        </w:rPr>
        <w:t>职业年金基数提高</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4.其他社会保障和就业支出（款）其他社会保障和就业支出（项）。年初预算0.38万元，与上年相比增加0.01万元，增长2.73%，变动原因：</w:t>
      </w:r>
      <w:r>
        <w:rPr>
          <w:rFonts w:hint="eastAsia" w:ascii="Times New Roman" w:hAnsi="Times New Roman" w:eastAsia="仿宋_GB2312"/>
          <w:sz w:val="32"/>
          <w:szCs w:val="32"/>
          <w:lang w:eastAsia="zh-CN"/>
        </w:rPr>
        <w:t>工伤保险基数提高</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（三）卫生健康（类）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卫生健康类年初预算数为5.50万元，与上年度相比增加1.07万元。其中：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1.行政事业单位医疗（款）行政单位医疗（项）。年初预算4.87万元，与上年相比增加0.44万元，增长9.93%，变动原因：</w:t>
      </w:r>
      <w:r>
        <w:rPr>
          <w:rFonts w:hint="eastAsia" w:ascii="Times New Roman" w:hAnsi="Times New Roman" w:eastAsia="仿宋_GB2312"/>
          <w:sz w:val="32"/>
          <w:szCs w:val="32"/>
          <w:lang w:eastAsia="zh-CN"/>
        </w:rPr>
        <w:t>职工医疗保险缴费基数提高</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2.行政事业单位医疗（款）公务员医疗补助（项）。年初预算0.64万元，上年度无预算安排，无法比较，变动原因：</w:t>
      </w:r>
      <w:r>
        <w:rPr>
          <w:rFonts w:hint="eastAsia" w:ascii="Times New Roman" w:hAnsi="Times New Roman" w:eastAsia="仿宋_GB2312"/>
          <w:sz w:val="32"/>
          <w:szCs w:val="32"/>
          <w:lang w:val="en-US" w:eastAsia="zh-CN"/>
        </w:rPr>
        <w:t>2024年医疗补助用医疗保险结算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（四）住房保障（类）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住房保障类年初预算数为7.36万元，与上年度相比增加0.67万元。其中：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1.住房改革支出（款）住房公积金（项）。年初预算7.36万元，与上年相比增加0.67万元，增长10.02%，变动原因：</w:t>
      </w:r>
      <w:r>
        <w:rPr>
          <w:rFonts w:hint="eastAsia" w:ascii="Times New Roman" w:hAnsi="Times New Roman" w:eastAsia="仿宋_GB2312"/>
          <w:sz w:val="32"/>
          <w:szCs w:val="32"/>
          <w:lang w:eastAsia="zh-CN"/>
        </w:rPr>
        <w:t>公积金基数提高</w:t>
      </w:r>
      <w:r>
        <w:rPr>
          <w:rFonts w:hint="eastAsia" w:ascii="Times New Roman" w:hAnsi="Times New Roman" w:eastAsia="仿宋_GB2312"/>
          <w:sz w:val="32"/>
          <w:szCs w:val="32"/>
        </w:rPr>
        <w:t>。</w:t>
      </w:r>
      <w:permEnd w:id="110"/>
      <w:bookmarkStart w:id="183" w:name="_GoBack"/>
      <w:bookmarkEnd w:id="183"/>
      <w:r>
        <w:rPr>
          <w:rFonts w:hint="eastAsia" w:ascii="Times New Roman" w:hAnsi="Times New Roman" w:eastAsia="仿宋_GB2312"/>
          <w:sz w:val="11"/>
          <w:szCs w:val="11"/>
        </w:rPr>
        <w:t xml:space="preserve"> </w:t>
      </w:r>
      <w:bookmarkEnd w:id="109"/>
    </w:p>
    <w:p w14:paraId="5C693D0E">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653E3663">
      <w:pPr>
        <w:spacing w:line="600" w:lineRule="exact"/>
        <w:ind w:firstLine="640" w:firstLineChars="200"/>
        <w:rPr>
          <w:rFonts w:ascii="Times New Roman" w:hAnsi="Times New Roman" w:eastAsia="仿宋_GB2312"/>
          <w:sz w:val="32"/>
          <w:szCs w:val="32"/>
        </w:rPr>
      </w:pPr>
      <w:permStart w:id="111" w:edGrp="everyone"/>
      <w:bookmarkStart w:id="110" w:name="PO_part2A5Amount1"/>
      <w:r>
        <w:rPr>
          <w:rFonts w:hint="eastAsia" w:ascii="Times New Roman" w:hAnsi="Times New Roman" w:eastAsia="仿宋_GB2312"/>
          <w:sz w:val="32"/>
          <w:szCs w:val="32"/>
        </w:rPr>
        <w:t>奈曼旗工商业联合会</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2" w:edGrp="everyone"/>
      <w:bookmarkStart w:id="111" w:name="PO_part2A5Amount4"/>
      <w:r>
        <w:rPr>
          <w:rFonts w:hint="eastAsia" w:ascii="Times New Roman" w:hAnsi="Times New Roman" w:eastAsia="仿宋_GB2312"/>
          <w:sz w:val="32"/>
          <w:szCs w:val="32"/>
        </w:rPr>
        <w:t>117.24</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permStart w:id="113" w:edGrp="everyone"/>
      <w:bookmarkStart w:id="112" w:name="PO_part2A5Amount5"/>
      <w:r>
        <w:rPr>
          <w:rFonts w:hint="eastAsia" w:ascii="Times New Roman" w:hAnsi="Times New Roman" w:eastAsia="仿宋_GB2312"/>
          <w:sz w:val="32"/>
          <w:szCs w:val="32"/>
        </w:rPr>
        <w:t>增加2.87万元，增长2.51%</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2F02D713">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permStart w:id="114" w:edGrp="everyone"/>
      <w:bookmarkStart w:id="113" w:name="PO_part2A5Amount2"/>
      <w:r>
        <w:rPr>
          <w:rFonts w:hint="eastAsia" w:ascii="Times New Roman" w:hAnsi="Times New Roman" w:eastAsia="仿宋_GB2312"/>
          <w:sz w:val="32"/>
          <w:szCs w:val="32"/>
        </w:rPr>
        <w:t>105.28</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4" w:name="PO_part2A5Reason1"/>
      <w:permStart w:id="115" w:edGrp="everyone"/>
      <w:r>
        <w:rPr>
          <w:rFonts w:hint="eastAsia" w:ascii="Times New Roman" w:hAnsi="Times New Roman" w:eastAsia="仿宋_GB2312"/>
          <w:sz w:val="32"/>
          <w:szCs w:val="32"/>
        </w:rPr>
        <w:t>主要包括：基本工资30.55万元、津贴补贴34.57万元、奖金4.38万元、机关事业单位基本养老保险缴费11.78万元、职业年金缴费5.89万元、职工基本医疗保险缴费4.87万元、公务员医疗补助缴费0.64万元、其他社会保障缴费0.38万元、住房公积金7.36万元、退休费4.88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48B89D6F">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permStart w:id="116" w:edGrp="everyone"/>
      <w:bookmarkStart w:id="115" w:name="PO_part2A5Amount3"/>
      <w:r>
        <w:rPr>
          <w:rFonts w:hint="eastAsia" w:ascii="Times New Roman" w:hAnsi="Times New Roman" w:eastAsia="仿宋_GB2312"/>
          <w:sz w:val="32"/>
          <w:szCs w:val="32"/>
        </w:rPr>
        <w:t>11.96</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17" w:edGrp="everyone"/>
      <w:r>
        <w:rPr>
          <w:rFonts w:hint="eastAsia" w:ascii="Times New Roman" w:hAnsi="Times New Roman" w:eastAsia="仿宋_GB2312"/>
          <w:sz w:val="32"/>
          <w:szCs w:val="32"/>
        </w:rPr>
        <w:t>主要包括：办公费3.00万元、印刷费1.00万元、差旅费1.50万元、福利费0.24万元、公务用车运行维护费1.00万元、其他交通费用5.22万元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4525C152">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59025BA1">
      <w:pPr>
        <w:spacing w:line="600" w:lineRule="exact"/>
        <w:ind w:firstLine="640" w:firstLineChars="200"/>
        <w:rPr>
          <w:rFonts w:ascii="Times New Roman" w:hAnsi="Times New Roman" w:eastAsia="仿宋_GB2312"/>
          <w:sz w:val="32"/>
          <w:szCs w:val="32"/>
        </w:rPr>
      </w:pPr>
      <w:bookmarkStart w:id="117" w:name="PO_part2A6Amount1"/>
      <w:permStart w:id="118" w:edGrp="everyone"/>
      <w:r>
        <w:rPr>
          <w:rFonts w:hint="eastAsia" w:ascii="Times New Roman" w:hAnsi="Times New Roman" w:eastAsia="仿宋_GB2312"/>
          <w:sz w:val="32"/>
          <w:szCs w:val="32"/>
        </w:rPr>
        <w:t>奈曼旗工商业联合会</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permStart w:id="119" w:edGrp="everyone"/>
      <w:bookmarkStart w:id="118" w:name="PO_part2A6Amount2"/>
      <w:r>
        <w:rPr>
          <w:rFonts w:hint="eastAsia" w:ascii="Times New Roman" w:hAnsi="Times New Roman" w:eastAsia="仿宋_GB2312"/>
          <w:sz w:val="32"/>
          <w:szCs w:val="32"/>
        </w:rPr>
        <w:t>1.00</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bookmarkStart w:id="119" w:name="PO_part2A6Amount3"/>
      <w:permStart w:id="120" w:edGrp="everyone"/>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21" w:edGrp="everyone"/>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permStart w:id="122" w:edGrp="everyone"/>
      <w:bookmarkStart w:id="121" w:name="PO_part2A6Amount5"/>
      <w:r>
        <w:rPr>
          <w:rFonts w:hint="eastAsia" w:ascii="Times New Roman" w:hAnsi="Times New Roman" w:eastAsia="仿宋_GB2312"/>
          <w:sz w:val="32"/>
          <w:szCs w:val="32"/>
        </w:rPr>
        <w:t>1.00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bookmarkStart w:id="122" w:name="PO_part2A6Amount6"/>
      <w:permStart w:id="123" w:edGrp="everyone"/>
      <w:r>
        <w:rPr>
          <w:rFonts w:hint="eastAsia" w:ascii="Times New Roman" w:hAnsi="Times New Roman" w:eastAsia="仿宋_GB2312"/>
          <w:sz w:val="32"/>
          <w:szCs w:val="32"/>
        </w:rPr>
        <w:t>100.00</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rPr>
        <w:t>0.00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bookmarkStart w:id="124" w:name="PO_part2A6Amount8"/>
      <w:permStart w:id="125" w:edGrp="everyone"/>
      <w:r>
        <w:rPr>
          <w:rFonts w:hint="eastAsia" w:ascii="Times New Roman" w:hAnsi="Times New Roman" w:eastAsia="仿宋_GB2312"/>
          <w:sz w:val="32"/>
          <w:szCs w:val="32"/>
        </w:rPr>
        <w:t>0.00</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719118B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26" w:edGrp="everyone"/>
      <w:r>
        <w:rPr>
          <w:rFonts w:hint="eastAsia" w:ascii="Times New Roman" w:hAnsi="Times New Roman" w:eastAsia="仿宋_GB2312"/>
          <w:sz w:val="32"/>
          <w:szCs w:val="32"/>
        </w:rPr>
        <w:t>1.00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permStart w:id="127" w:edGrp="everyone"/>
      <w:bookmarkStart w:id="126" w:name="PO_part2A6Reason1"/>
      <w:r>
        <w:rPr>
          <w:rFonts w:hint="eastAsia" w:ascii="Times New Roman" w:hAnsi="Times New Roman" w:eastAsia="仿宋_GB2312"/>
          <w:sz w:val="32"/>
          <w:szCs w:val="32"/>
        </w:rPr>
        <w:t>无增减变动</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57BF5A7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permStart w:id="128" w:edGrp="everyone"/>
      <w:bookmarkStart w:id="127" w:name="PO_part2A6Amount10"/>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permStart w:id="129" w:edGrp="everyone"/>
      <w:bookmarkStart w:id="128" w:name="PO_part2A6Amount15"/>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permStart w:id="130" w:edGrp="everyone"/>
      <w:bookmarkStart w:id="129"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0D8A79B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0" w:name="PO_part2A6Amount11"/>
      <w:permStart w:id="131" w:edGrp="everyone"/>
      <w:r>
        <w:rPr>
          <w:rFonts w:hint="eastAsia" w:ascii="Times New Roman" w:hAnsi="Times New Roman" w:eastAsia="仿宋_GB2312"/>
          <w:sz w:val="32"/>
          <w:szCs w:val="32"/>
        </w:rPr>
        <w:t>1.00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2C04291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bookmarkStart w:id="131" w:name="PO_part2A6Amount12"/>
      <w:permStart w:id="132" w:edGrp="everyone"/>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bookmarkStart w:id="132" w:name="PO_part2A6Amount16"/>
      <w:permStart w:id="133" w:edGrp="everyone"/>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permStart w:id="134" w:edGrp="everyone"/>
      <w:bookmarkStart w:id="133" w:name="PO_part2A6Reason3"/>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3096CB0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bookmarkStart w:id="134" w:name="PO_part2A6Amount13"/>
      <w:permStart w:id="135" w:edGrp="everyone"/>
      <w:r>
        <w:rPr>
          <w:rFonts w:hint="eastAsia" w:ascii="Times New Roman" w:hAnsi="Times New Roman" w:eastAsia="仿宋_GB2312"/>
          <w:sz w:val="32"/>
          <w:szCs w:val="32"/>
        </w:rPr>
        <w:t>1.00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bookmarkStart w:id="135" w:name="PO_part2A6Amount17"/>
      <w:permStart w:id="136" w:edGrp="everyone"/>
      <w:r>
        <w:rPr>
          <w:rFonts w:hint="eastAsia" w:ascii="Times New Roman" w:hAnsi="Times New Roman" w:eastAsia="仿宋_GB2312"/>
          <w:sz w:val="32"/>
          <w:szCs w:val="32"/>
        </w:rPr>
        <w:t>无增减变动</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bookmarkStart w:id="136" w:name="PO_part2A6Reason4"/>
      <w:permStart w:id="137" w:edGrp="everyone"/>
      <w:r>
        <w:rPr>
          <w:rFonts w:hint="eastAsia" w:ascii="Times New Roman" w:hAnsi="Times New Roman" w:eastAsia="仿宋_GB2312"/>
          <w:sz w:val="32"/>
          <w:szCs w:val="32"/>
          <w:lang w:eastAsia="zh-CN"/>
        </w:rPr>
        <w:t>无变动</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3B8ECAD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bookmarkStart w:id="137" w:name="PO_part2A6Amount14"/>
      <w:permStart w:id="138" w:edGrp="everyone"/>
      <w:r>
        <w:rPr>
          <w:rFonts w:hint="eastAsia" w:ascii="Times New Roman" w:hAnsi="Times New Roman" w:eastAsia="仿宋_GB2312"/>
          <w:sz w:val="32"/>
          <w:szCs w:val="32"/>
        </w:rPr>
        <w:t>0.00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39" w:edGrp="everyone"/>
      <w:r>
        <w:rPr>
          <w:rFonts w:hint="eastAsia" w:ascii="Times New Roman" w:hAnsi="Times New Roman" w:eastAsia="仿宋_GB2312"/>
          <w:sz w:val="32"/>
          <w:szCs w:val="32"/>
        </w:rPr>
        <w:t>同为0万元，不可比</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permStart w:id="140" w:edGrp="everyone"/>
      <w:bookmarkStart w:id="139" w:name="PO_part2A6Reason5"/>
      <w:r>
        <w:rPr>
          <w:rFonts w:hint="eastAsia" w:ascii="Times New Roman" w:hAnsi="Times New Roman" w:eastAsia="仿宋_GB2312"/>
          <w:sz w:val="32"/>
          <w:szCs w:val="32"/>
        </w:rPr>
        <w:t>不存在此项内容</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430199BF">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7624C77F">
      <w:pPr>
        <w:pStyle w:val="4"/>
        <w:spacing w:line="560" w:lineRule="exact"/>
        <w:ind w:left="17" w:leftChars="8" w:firstLine="640" w:firstLineChars="200"/>
        <w:rPr>
          <w:rFonts w:ascii="Times New Roman" w:hAnsi="Times New Roman" w:eastAsia="仿宋_GB2312" w:cstheme="minorBidi"/>
          <w:sz w:val="32"/>
          <w:szCs w:val="32"/>
          <w:lang w:eastAsia="zh-CN"/>
        </w:rPr>
      </w:pPr>
      <w:permStart w:id="141" w:edGrp="everyone"/>
      <w:bookmarkStart w:id="140" w:name="PO_part2A7Amount1"/>
      <w:r>
        <w:rPr>
          <w:rFonts w:hint="eastAsia" w:ascii="Times New Roman" w:hAnsi="Times New Roman" w:eastAsia="仿宋_GB2312" w:cstheme="minorBidi"/>
          <w:sz w:val="32"/>
          <w:szCs w:val="32"/>
          <w:lang w:eastAsia="zh-CN"/>
        </w:rPr>
        <w:t>奈曼旗工商业联合会</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permStart w:id="142" w:edGrp="everyone"/>
      <w:bookmarkStart w:id="141" w:name="PO_part2A7Amount2"/>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bookmarkStart w:id="142" w:name="PO_part2A7Reason1"/>
      <w:permStart w:id="143" w:edGrp="everyone"/>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permStart w:id="144" w:edGrp="everyone"/>
      <w:bookmarkStart w:id="143" w:name="PO_part2A7Reason2"/>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bookmarkStart w:id="144" w:name="PO_part2A7Reason3"/>
      <w:permStart w:id="145" w:edGrp="everyone"/>
      <w:r>
        <w:rPr>
          <w:rFonts w:hint="eastAsia" w:ascii="Times New Roman" w:hAnsi="Times New Roman" w:eastAsia="仿宋_GB2312" w:cstheme="minorBidi"/>
          <w:sz w:val="32"/>
          <w:szCs w:val="32"/>
          <w:lang w:eastAsia="zh-CN"/>
        </w:rPr>
        <w:t xml:space="preserve"> </w:t>
      </w:r>
      <w:permEnd w:id="145"/>
    </w:p>
    <w:bookmarkEnd w:id="144"/>
    <w:p w14:paraId="3B3D2AD2">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0264AFCD">
      <w:pPr>
        <w:spacing w:line="560" w:lineRule="exact"/>
        <w:ind w:firstLine="640" w:firstLineChars="200"/>
        <w:rPr>
          <w:rFonts w:ascii="Times New Roman" w:hAnsi="Times New Roman" w:eastAsia="仿宋_GB2312"/>
          <w:sz w:val="32"/>
          <w:szCs w:val="32"/>
        </w:rPr>
      </w:pPr>
      <w:bookmarkStart w:id="145" w:name="PO_part2A8Amount1"/>
      <w:permStart w:id="146" w:edGrp="everyone"/>
      <w:r>
        <w:rPr>
          <w:rFonts w:hint="eastAsia" w:ascii="Times New Roman" w:hAnsi="Times New Roman" w:eastAsia="仿宋_GB2312"/>
          <w:sz w:val="32"/>
          <w:szCs w:val="32"/>
        </w:rPr>
        <w:t>奈曼旗工商业联合会</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bookmarkStart w:id="146" w:name="PO_part2A8Amount2"/>
      <w:permStart w:id="147" w:edGrp="everyone"/>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permStart w:id="148" w:edGrp="everyone"/>
      <w:bookmarkStart w:id="147" w:name="PO_part2A8Reason1"/>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permStart w:id="149" w:edGrp="everyone"/>
      <w:bookmarkStart w:id="148" w:name="PO_part2A8Reason2"/>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bookmarkStart w:id="149" w:name="PO_part2A8Reason3"/>
      <w:permStart w:id="150" w:edGrp="everyone"/>
      <w:r>
        <w:rPr>
          <w:rFonts w:hint="eastAsia" w:ascii="Times New Roman" w:hAnsi="Times New Roman" w:eastAsia="仿宋_GB2312"/>
          <w:sz w:val="32"/>
          <w:szCs w:val="32"/>
        </w:rPr>
        <w:t xml:space="preserve"> </w:t>
      </w:r>
      <w:permEnd w:id="150"/>
    </w:p>
    <w:bookmarkEnd w:id="149"/>
    <w:p w14:paraId="1DC9387E">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50F35D6B">
      <w:pPr>
        <w:widowControl/>
        <w:snapToGrid w:val="0"/>
        <w:spacing w:line="600" w:lineRule="exact"/>
        <w:ind w:firstLine="640" w:firstLineChars="200"/>
        <w:rPr>
          <w:rFonts w:hint="eastAsia" w:ascii="仿宋" w:hAnsi="仿宋" w:eastAsia="仿宋" w:cs="仿宋"/>
          <w:sz w:val="31"/>
          <w:szCs w:val="31"/>
        </w:rPr>
      </w:pPr>
      <w:bookmarkStart w:id="150" w:name="PO_part2A9Amount1"/>
      <w:permStart w:id="151" w:edGrp="everyone"/>
      <w:r>
        <w:rPr>
          <w:rFonts w:hint="eastAsia" w:ascii="Times New Roman" w:hAnsi="Times New Roman" w:eastAsia="仿宋_GB2312"/>
          <w:sz w:val="32"/>
          <w:szCs w:val="32"/>
        </w:rPr>
        <w:t>奈曼旗工商业联合会</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permStart w:id="152" w:edGrp="everyone"/>
      <w:bookmarkStart w:id="151" w:name="PO_part2A9Amount2"/>
      <w:r>
        <w:rPr>
          <w:rFonts w:hint="eastAsia" w:ascii="Times New Roman" w:hAnsi="Times New Roman" w:eastAsia="仿宋_GB2312"/>
          <w:sz w:val="32"/>
          <w:szCs w:val="32"/>
        </w:rPr>
        <w:t>1</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w:t>
      </w:r>
      <w:r>
        <w:rPr>
          <w:rFonts w:hint="eastAsia" w:ascii="Times New Roman" w:hAnsi="Times New Roman" w:eastAsia="仿宋_GB2312"/>
          <w:sz w:val="32"/>
          <w:szCs w:val="32"/>
          <w:lang w:val="en-US" w:eastAsia="zh-CN"/>
        </w:rPr>
        <w:t>预算</w:t>
      </w:r>
      <w:r>
        <w:rPr>
          <w:rFonts w:hint="eastAsia" w:ascii="Times New Roman" w:hAnsi="Times New Roman" w:eastAsia="仿宋_GB2312"/>
          <w:sz w:val="32"/>
          <w:szCs w:val="32"/>
        </w:rPr>
        <w:t>总金额</w:t>
      </w:r>
      <w:bookmarkStart w:id="152" w:name="PO_part2A9Amount5"/>
      <w:permStart w:id="153" w:edGrp="everyone"/>
      <w:r>
        <w:rPr>
          <w:rFonts w:hint="eastAsia" w:ascii="Times New Roman" w:hAnsi="Times New Roman" w:eastAsia="仿宋_GB2312"/>
          <w:sz w:val="32"/>
          <w:szCs w:val="32"/>
        </w:rPr>
        <w:t>4.00</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其中，财政</w:t>
      </w:r>
      <w:r>
        <w:rPr>
          <w:rFonts w:hint="eastAsia" w:ascii="Times New Roman" w:hAnsi="Times New Roman" w:eastAsia="仿宋_GB2312"/>
          <w:sz w:val="32"/>
          <w:szCs w:val="32"/>
        </w:rPr>
        <w:t>本年拨款金额</w:t>
      </w:r>
      <w:permStart w:id="154" w:edGrp="everyone"/>
      <w:bookmarkStart w:id="153" w:name="PO_part2A9Amount7"/>
      <w:r>
        <w:rPr>
          <w:rFonts w:hint="eastAsia" w:ascii="Times New Roman" w:hAnsi="Times New Roman" w:eastAsia="仿宋_GB2312"/>
          <w:sz w:val="32"/>
          <w:szCs w:val="32"/>
        </w:rPr>
        <w:t>4.00</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permStart w:id="155" w:edGrp="everyone"/>
      <w:bookmarkStart w:id="154" w:name="PO_part2A9Amount6"/>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permStart w:id="156" w:edGrp="everyone"/>
      <w:bookmarkStart w:id="155" w:name="PO_part2A9Amount8"/>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7" w:edGrp="everyone"/>
      <w:bookmarkStart w:id="156" w:name="PO_part2A9Amount9"/>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5FFD0546">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32E262DA">
      <w:pPr>
        <w:widowControl/>
        <w:snapToGrid w:val="0"/>
        <w:spacing w:line="600" w:lineRule="exact"/>
        <w:ind w:firstLine="640" w:firstLineChars="200"/>
        <w:rPr>
          <w:rFonts w:ascii="Times New Roman" w:hAnsi="Times New Roman" w:eastAsia="仿宋_GB2312"/>
          <w:sz w:val="32"/>
          <w:szCs w:val="32"/>
        </w:rPr>
      </w:pPr>
      <w:bookmarkStart w:id="157" w:name="PO_part2A10Amount1"/>
      <w:permStart w:id="158" w:edGrp="everyone"/>
      <w:r>
        <w:rPr>
          <w:rFonts w:hint="eastAsia" w:ascii="Times New Roman" w:hAnsi="Times New Roman" w:eastAsia="仿宋_GB2312"/>
          <w:sz w:val="32"/>
          <w:szCs w:val="32"/>
        </w:rPr>
        <w:t>奈曼旗工商业联合会</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bookmarkStart w:id="158" w:name="PO_part2A10Amount2"/>
      <w:permStart w:id="159" w:edGrp="everyone"/>
      <w:r>
        <w:rPr>
          <w:rFonts w:hint="eastAsia" w:ascii="Times New Roman" w:hAnsi="Times New Roman" w:eastAsia="仿宋_GB2312"/>
          <w:sz w:val="32"/>
          <w:szCs w:val="32"/>
        </w:rPr>
        <w:t>11.96</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bookmarkStart w:id="159" w:name="PO_part2A10Reason1"/>
      <w:permStart w:id="160" w:edGrp="everyone"/>
      <w:r>
        <w:rPr>
          <w:rFonts w:hint="eastAsia" w:ascii="Times New Roman" w:hAnsi="Times New Roman" w:eastAsia="仿宋_GB2312"/>
          <w:sz w:val="32"/>
          <w:szCs w:val="32"/>
        </w:rPr>
        <w:t>增加0.24万元，增长2.05%</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permStart w:id="161" w:edGrp="everyone"/>
      <w:bookmarkStart w:id="160" w:name="PO_part2A10Reason2"/>
      <w:r>
        <w:rPr>
          <w:rFonts w:hint="eastAsia" w:ascii="Times New Roman" w:hAnsi="Times New Roman" w:eastAsia="仿宋_GB2312"/>
          <w:sz w:val="32"/>
          <w:szCs w:val="32"/>
          <w:lang w:eastAsia="zh-CN"/>
        </w:rPr>
        <w:t>新调入一名领导干部，交通费用较高</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644F65FC">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23F12E98">
      <w:pPr>
        <w:widowControl/>
        <w:snapToGrid w:val="0"/>
        <w:spacing w:line="600" w:lineRule="exact"/>
        <w:ind w:firstLine="640" w:firstLineChars="200"/>
        <w:rPr>
          <w:rFonts w:ascii="Times New Roman" w:hAnsi="Times New Roman" w:eastAsia="仿宋_GB2312"/>
          <w:sz w:val="32"/>
          <w:szCs w:val="32"/>
        </w:rPr>
      </w:pPr>
      <w:bookmarkStart w:id="161" w:name="PO_part2A11Amount1"/>
      <w:permStart w:id="162" w:edGrp="everyone"/>
      <w:r>
        <w:rPr>
          <w:rFonts w:hint="eastAsia" w:ascii="Times New Roman" w:hAnsi="Times New Roman" w:eastAsia="仿宋_GB2312"/>
          <w:sz w:val="32"/>
          <w:szCs w:val="32"/>
        </w:rPr>
        <w:t>奈曼旗工商业联合会</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permStart w:id="163" w:edGrp="everyone"/>
      <w:bookmarkStart w:id="162" w:name="PO_part2A11Amount2"/>
      <w:r>
        <w:rPr>
          <w:rFonts w:hint="eastAsia" w:ascii="Times New Roman" w:hAnsi="Times New Roman" w:eastAsia="仿宋_GB2312"/>
          <w:sz w:val="32"/>
          <w:szCs w:val="32"/>
        </w:rPr>
        <w:t>0.00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bookmarkStart w:id="163" w:name="PO_part2A11Amount3"/>
      <w:permStart w:id="164" w:edGrp="everyone"/>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65" w:edGrp="everyone"/>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permStart w:id="166" w:edGrp="everyone"/>
      <w:bookmarkStart w:id="165" w:name="PO_part2A11Amount5"/>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1AB1D6AB">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7748A066">
      <w:pPr>
        <w:tabs>
          <w:tab w:val="left" w:pos="740"/>
          <w:tab w:val="left" w:pos="9039"/>
        </w:tabs>
        <w:spacing w:line="600" w:lineRule="exact"/>
        <w:ind w:firstLine="640" w:firstLineChars="200"/>
        <w:rPr>
          <w:rFonts w:hint="eastAsia" w:ascii="仿宋" w:hAnsi="仿宋" w:eastAsia="仿宋" w:cs="仿宋"/>
          <w:sz w:val="31"/>
          <w:szCs w:val="31"/>
        </w:rPr>
      </w:pPr>
      <w:bookmarkStart w:id="166" w:name="PO_part2A12Amount1"/>
      <w:permStart w:id="167" w:edGrp="everyone"/>
      <w:r>
        <w:rPr>
          <w:rFonts w:hint="eastAsia" w:ascii="Times New Roman" w:hAnsi="Times New Roman" w:eastAsia="仿宋_GB2312"/>
          <w:sz w:val="32"/>
          <w:szCs w:val="32"/>
        </w:rPr>
        <w:t>奈曼旗工商业联合会</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permStart w:id="168" w:edGrp="everyone"/>
      <w:bookmarkStart w:id="167" w:name="PO_part2A12Amount2"/>
      <w:r>
        <w:rPr>
          <w:rFonts w:hint="eastAsia" w:ascii="Times New Roman" w:hAnsi="Times New Roman" w:eastAsia="仿宋_GB2312"/>
          <w:sz w:val="32"/>
          <w:szCs w:val="32"/>
          <w:lang w:val="en-US" w:eastAsia="zh-CN"/>
        </w:rPr>
        <w:t>1</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bookmarkStart w:id="168" w:name="PO_part2A12Amount3"/>
      <w:permStart w:id="169" w:edGrp="everyone"/>
      <w:r>
        <w:rPr>
          <w:rFonts w:hint="eastAsia" w:ascii="Times New Roman" w:hAnsi="Times New Roman" w:eastAsia="仿宋_GB2312"/>
          <w:sz w:val="32"/>
          <w:szCs w:val="32"/>
          <w:lang w:val="en-US" w:eastAsia="zh-CN"/>
        </w:rPr>
        <w:t>1</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bookmarkStart w:id="169" w:name="PO_part2A12Amount4"/>
      <w:permStart w:id="170" w:edGrp="everyone"/>
      <w:r>
        <w:rPr>
          <w:rFonts w:hint="eastAsia" w:ascii="Times New Roman" w:hAnsi="Times New Roman" w:eastAsia="仿宋_GB2312"/>
          <w:sz w:val="32"/>
          <w:szCs w:val="32"/>
          <w:lang w:val="en-US" w:eastAsia="zh-CN"/>
        </w:rPr>
        <w:t>0</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1" w:edGrp="everyone"/>
      <w:bookmarkStart w:id="170"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bookmarkStart w:id="171" w:name="PO_part2A12Amount6"/>
      <w:permStart w:id="172" w:edGrp="everyone"/>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permStart w:id="173" w:edGrp="everyone"/>
      <w:bookmarkStart w:id="172" w:name="PO_part2A12Amount7"/>
      <w:r>
        <w:rPr>
          <w:rFonts w:hint="eastAsia" w:ascii="Times New Roman" w:hAnsi="Times New Roman" w:eastAsia="仿宋_GB2312"/>
          <w:sz w:val="32"/>
          <w:szCs w:val="32"/>
          <w:lang w:val="en-US" w:eastAsia="zh-CN"/>
        </w:rPr>
        <w:t>0</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permStart w:id="174" w:edGrp="everyone"/>
      <w:bookmarkStart w:id="173" w:name="PO_part2A12Amount8"/>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bookmarkStart w:id="174" w:name="PO_part2A12Amount9"/>
      <w:permStart w:id="175" w:edGrp="everyone"/>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1982ED9D">
      <w:pPr>
        <w:numPr>
          <w:ilvl w:val="0"/>
          <w:numId w:val="3"/>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7E824BF3">
      <w:pPr>
        <w:pStyle w:val="8"/>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permStart w:id="176" w:edGrp="everyone"/>
      <w:bookmarkStart w:id="175" w:name="PO_part2A13Amount1"/>
      <w:r>
        <w:rPr>
          <w:rFonts w:ascii="Times New Roman" w:hAnsi="Times New Roman" w:eastAsia="仿宋_GB2312"/>
          <w:kern w:val="2"/>
          <w:sz w:val="32"/>
          <w:szCs w:val="32"/>
        </w:rPr>
        <w:t>奈曼旗工商业联合会</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7" w:edGrp="everyone"/>
      <w:r>
        <w:rPr>
          <w:rFonts w:ascii="Times New Roman" w:hAnsi="Times New Roman" w:eastAsia="仿宋_GB2312"/>
          <w:kern w:val="2"/>
          <w:sz w:val="32"/>
          <w:szCs w:val="32"/>
        </w:rPr>
        <w:t>1</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78" w:edGrp="everyone"/>
      <w:r>
        <w:rPr>
          <w:rFonts w:ascii="Times New Roman" w:hAnsi="Times New Roman" w:eastAsia="仿宋_GB2312"/>
          <w:kern w:val="2"/>
          <w:sz w:val="32"/>
          <w:szCs w:val="32"/>
        </w:rPr>
        <w:t>1</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79" w:edGrp="everyone"/>
      <w:r>
        <w:rPr>
          <w:rFonts w:ascii="Times New Roman" w:hAnsi="Times New Roman" w:eastAsia="仿宋_GB2312"/>
          <w:kern w:val="2"/>
          <w:sz w:val="32"/>
          <w:szCs w:val="32"/>
        </w:rPr>
        <w:t>4.00</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6BC2CCAB">
      <w:pPr>
        <w:spacing w:line="221" w:lineRule="auto"/>
        <w:rPr>
          <w:rFonts w:hint="eastAsia" w:ascii="仿宋" w:hAnsi="仿宋" w:eastAsia="仿宋" w:cs="仿宋"/>
          <w:sz w:val="36"/>
          <w:szCs w:val="36"/>
        </w:rPr>
      </w:pPr>
    </w:p>
    <w:p w14:paraId="536133B4">
      <w:pPr>
        <w:pStyle w:val="2"/>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50961B54">
      <w:pPr>
        <w:rPr>
          <w:rFonts w:ascii="Times New Roman" w:hAnsi="Times New Roman" w:cs="Times New Roman"/>
          <w:sz w:val="36"/>
          <w:szCs w:val="44"/>
        </w:rPr>
      </w:pPr>
    </w:p>
    <w:p w14:paraId="157BEE12">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50B3BC6C">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4F16FCBF">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308DED1F">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5834C673">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117F07B5">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5390793C">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34D8CAD9">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72F77AE7">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7AF22CAB">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6892509D">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44598CD5">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2769D9D7">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7B3C5A41">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25D58C01">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3035319F">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7A0BA3EC">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17FF7FFE">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23249885">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308AAF1C">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1C876A7">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3D6BD7D7">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55443661">
      <w:pPr>
        <w:pStyle w:val="8"/>
        <w:ind w:left="0" w:leftChars="0" w:firstLine="0"/>
      </w:pPr>
    </w:p>
    <w:p w14:paraId="2C13BC47">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本部门预算公开信息反馈和联系方式：</w:t>
      </w:r>
    </w:p>
    <w:p w14:paraId="01C10A27">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80" w:edGrp="everyone"/>
      <w:r>
        <w:rPr>
          <w:rFonts w:hint="eastAsia" w:ascii="仿宋_GB2312" w:hAnsi="仿宋_GB2312" w:eastAsia="仿宋_GB2312" w:cs="仿宋_GB2312"/>
          <w:sz w:val="32"/>
          <w:szCs w:val="32"/>
          <w:lang w:eastAsia="zh-CN"/>
        </w:rPr>
        <w:t>陈雪娟</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bookmarkStart w:id="182" w:name="PO_part1A2"/>
      <w:permStart w:id="181" w:edGrp="everyone"/>
      <w:r>
        <w:rPr>
          <w:rFonts w:hint="eastAsia" w:ascii="仿宋_GB2312" w:hAnsi="仿宋_GB2312" w:eastAsia="仿宋_GB2312" w:cs="仿宋_GB2312"/>
          <w:sz w:val="32"/>
          <w:szCs w:val="32"/>
          <w:lang w:val="en-US" w:eastAsia="zh-CN"/>
        </w:rPr>
        <w:t>15004954756</w:t>
      </w:r>
      <w:permEnd w:id="181"/>
    </w:p>
    <w:bookmarkEnd w:id="182"/>
    <w:p w14:paraId="7F31F7F5">
      <w:pPr>
        <w:pStyle w:val="8"/>
        <w:rPr>
          <w:rFonts w:ascii="仿宋_GB2312" w:hAnsi="仿宋_GB2312" w:eastAsia="仿宋_GB2312" w:cs="仿宋_GB2312"/>
          <w:sz w:val="32"/>
          <w:szCs w:val="32"/>
        </w:rPr>
      </w:pPr>
    </w:p>
    <w:p w14:paraId="03004AF5">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第五部分2025年度部门预算表</w:t>
      </w:r>
    </w:p>
    <w:p w14:paraId="0A44984C">
      <w:pPr>
        <w:pStyle w:val="8"/>
        <w:ind w:firstLine="0"/>
      </w:pPr>
    </w:p>
    <w:p w14:paraId="1B453B46">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74EC05AA">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78B9DC14">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7C5B0F8D">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17057382">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54C8BC75">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76E1E744">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27E97D97">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53DF8ABE">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489E4E1C">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39A68C27">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1DF23F94">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7C8B9491">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0CE88A4F">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16656656">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4CC5">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7444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542C">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24D5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2A7D55B8"/>
    <w:multiLevelType w:val="singleLevel"/>
    <w:tmpl w:val="2A7D55B8"/>
    <w:lvl w:ilvl="0" w:tentative="0">
      <w:start w:val="2"/>
      <w:numFmt w:val="chineseCounting"/>
      <w:suff w:val="nothing"/>
      <w:lvlText w:val="（%1）"/>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enforcement="1" w:cryptProviderType="rsaFull" w:cryptAlgorithmClass="hash" w:cryptAlgorithmType="typeAny" w:cryptAlgorithmSid="4" w:cryptSpinCount="0" w:hash="/tBsclfKRouXFuuc2BhJTSq2nnI=" w:salt="R5UJajZgRbA7kcVtua2ed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62A0"/>
    <w:rsid w:val="00164C26"/>
    <w:rsid w:val="00676D3C"/>
    <w:rsid w:val="008E2B9C"/>
    <w:rsid w:val="00953D9C"/>
    <w:rsid w:val="00A12741"/>
    <w:rsid w:val="00A3036F"/>
    <w:rsid w:val="00BD5061"/>
    <w:rsid w:val="00C36B5B"/>
    <w:rsid w:val="00C77C99"/>
    <w:rsid w:val="00CB5A10"/>
    <w:rsid w:val="00E76EE7"/>
    <w:rsid w:val="00FC5463"/>
    <w:rsid w:val="01184A7C"/>
    <w:rsid w:val="016558A0"/>
    <w:rsid w:val="017C6F6F"/>
    <w:rsid w:val="01D54D98"/>
    <w:rsid w:val="01E131EB"/>
    <w:rsid w:val="01E57643"/>
    <w:rsid w:val="01FD42EF"/>
    <w:rsid w:val="020342D4"/>
    <w:rsid w:val="022B68F5"/>
    <w:rsid w:val="02493090"/>
    <w:rsid w:val="02592638"/>
    <w:rsid w:val="027F2F56"/>
    <w:rsid w:val="02895B83"/>
    <w:rsid w:val="0292528D"/>
    <w:rsid w:val="02BF3353"/>
    <w:rsid w:val="02E84BB4"/>
    <w:rsid w:val="02F474A0"/>
    <w:rsid w:val="03217B69"/>
    <w:rsid w:val="032C31E7"/>
    <w:rsid w:val="033220E8"/>
    <w:rsid w:val="033D52B2"/>
    <w:rsid w:val="03411FB9"/>
    <w:rsid w:val="03604DBB"/>
    <w:rsid w:val="03912F41"/>
    <w:rsid w:val="03957518"/>
    <w:rsid w:val="03AA2C2D"/>
    <w:rsid w:val="03BA2068"/>
    <w:rsid w:val="03D14221"/>
    <w:rsid w:val="03F1578E"/>
    <w:rsid w:val="03F46352"/>
    <w:rsid w:val="04687B78"/>
    <w:rsid w:val="04806B11"/>
    <w:rsid w:val="04B93D42"/>
    <w:rsid w:val="04CE5C57"/>
    <w:rsid w:val="04E11CA6"/>
    <w:rsid w:val="04E35A1E"/>
    <w:rsid w:val="04FE4E54"/>
    <w:rsid w:val="050B63D0"/>
    <w:rsid w:val="051C5D73"/>
    <w:rsid w:val="051D4C38"/>
    <w:rsid w:val="0523406D"/>
    <w:rsid w:val="052D4EEB"/>
    <w:rsid w:val="053E0EA6"/>
    <w:rsid w:val="05A12042"/>
    <w:rsid w:val="05E726E0"/>
    <w:rsid w:val="060F168F"/>
    <w:rsid w:val="061B2F96"/>
    <w:rsid w:val="0648128B"/>
    <w:rsid w:val="066E22B9"/>
    <w:rsid w:val="06921F47"/>
    <w:rsid w:val="06A05249"/>
    <w:rsid w:val="06F21EEC"/>
    <w:rsid w:val="06F27A12"/>
    <w:rsid w:val="07080554"/>
    <w:rsid w:val="070D3824"/>
    <w:rsid w:val="072D5C6E"/>
    <w:rsid w:val="078A03D3"/>
    <w:rsid w:val="079C3A44"/>
    <w:rsid w:val="07E55DC5"/>
    <w:rsid w:val="080C5B0E"/>
    <w:rsid w:val="08122176"/>
    <w:rsid w:val="082F2D28"/>
    <w:rsid w:val="08485A45"/>
    <w:rsid w:val="086D0C85"/>
    <w:rsid w:val="08A96637"/>
    <w:rsid w:val="08B80F70"/>
    <w:rsid w:val="08BC75DB"/>
    <w:rsid w:val="08C93357"/>
    <w:rsid w:val="08F5703A"/>
    <w:rsid w:val="08F85810"/>
    <w:rsid w:val="091D7025"/>
    <w:rsid w:val="094B1DE4"/>
    <w:rsid w:val="095C7B4D"/>
    <w:rsid w:val="09693C5B"/>
    <w:rsid w:val="0972111F"/>
    <w:rsid w:val="09727371"/>
    <w:rsid w:val="09852AEF"/>
    <w:rsid w:val="09980258"/>
    <w:rsid w:val="09A11A04"/>
    <w:rsid w:val="09D37D55"/>
    <w:rsid w:val="0A0E66D9"/>
    <w:rsid w:val="0A12632F"/>
    <w:rsid w:val="0A40746F"/>
    <w:rsid w:val="0A636CB9"/>
    <w:rsid w:val="0A9E5F43"/>
    <w:rsid w:val="0B1B16A5"/>
    <w:rsid w:val="0B354AFA"/>
    <w:rsid w:val="0B3568A8"/>
    <w:rsid w:val="0B3E1BA9"/>
    <w:rsid w:val="0B6131F9"/>
    <w:rsid w:val="0B68664F"/>
    <w:rsid w:val="0B6B2F9C"/>
    <w:rsid w:val="0B6E6353"/>
    <w:rsid w:val="0BD57A96"/>
    <w:rsid w:val="0C4274CE"/>
    <w:rsid w:val="0C807FF6"/>
    <w:rsid w:val="0C825B1D"/>
    <w:rsid w:val="0C9D15CB"/>
    <w:rsid w:val="0C9D5176"/>
    <w:rsid w:val="0CA448C3"/>
    <w:rsid w:val="0CC06645"/>
    <w:rsid w:val="0D044989"/>
    <w:rsid w:val="0D1F511A"/>
    <w:rsid w:val="0D431C21"/>
    <w:rsid w:val="0D532C44"/>
    <w:rsid w:val="0D797D57"/>
    <w:rsid w:val="0DA2467E"/>
    <w:rsid w:val="0E2C6EF9"/>
    <w:rsid w:val="0E4D76BC"/>
    <w:rsid w:val="0E572FD9"/>
    <w:rsid w:val="0E9C4A15"/>
    <w:rsid w:val="0F023482"/>
    <w:rsid w:val="0F707EAE"/>
    <w:rsid w:val="0F97209E"/>
    <w:rsid w:val="0FA35845"/>
    <w:rsid w:val="0FAC6852"/>
    <w:rsid w:val="0FBA11F3"/>
    <w:rsid w:val="0FC72233"/>
    <w:rsid w:val="0FDA17CC"/>
    <w:rsid w:val="0FEF171B"/>
    <w:rsid w:val="0FF15E11"/>
    <w:rsid w:val="10225C62"/>
    <w:rsid w:val="102E1B18"/>
    <w:rsid w:val="105570A4"/>
    <w:rsid w:val="106A3137"/>
    <w:rsid w:val="10736013"/>
    <w:rsid w:val="10BA0CA0"/>
    <w:rsid w:val="10EE0112"/>
    <w:rsid w:val="10FD7E68"/>
    <w:rsid w:val="11041A87"/>
    <w:rsid w:val="111744CE"/>
    <w:rsid w:val="112A0531"/>
    <w:rsid w:val="113B4A02"/>
    <w:rsid w:val="114E459C"/>
    <w:rsid w:val="115E2DC3"/>
    <w:rsid w:val="11701B80"/>
    <w:rsid w:val="117A5014"/>
    <w:rsid w:val="11857B93"/>
    <w:rsid w:val="11A77DD3"/>
    <w:rsid w:val="11B33833"/>
    <w:rsid w:val="11BD3153"/>
    <w:rsid w:val="11D17841"/>
    <w:rsid w:val="11D706B9"/>
    <w:rsid w:val="11E53385"/>
    <w:rsid w:val="120B0362"/>
    <w:rsid w:val="123378BD"/>
    <w:rsid w:val="12637461"/>
    <w:rsid w:val="128D3B1D"/>
    <w:rsid w:val="12944F5C"/>
    <w:rsid w:val="12C549B5"/>
    <w:rsid w:val="12DE5A77"/>
    <w:rsid w:val="12E070F9"/>
    <w:rsid w:val="12EC0194"/>
    <w:rsid w:val="12F165FA"/>
    <w:rsid w:val="12F333F6"/>
    <w:rsid w:val="131366A6"/>
    <w:rsid w:val="13803442"/>
    <w:rsid w:val="13903C15"/>
    <w:rsid w:val="13B567D8"/>
    <w:rsid w:val="13CA6F5C"/>
    <w:rsid w:val="13CB57FE"/>
    <w:rsid w:val="13E50F0A"/>
    <w:rsid w:val="13F13588"/>
    <w:rsid w:val="13F35552"/>
    <w:rsid w:val="140E2C8A"/>
    <w:rsid w:val="144B713C"/>
    <w:rsid w:val="1468759C"/>
    <w:rsid w:val="14992DBC"/>
    <w:rsid w:val="14D709D0"/>
    <w:rsid w:val="14F137B0"/>
    <w:rsid w:val="15086DDB"/>
    <w:rsid w:val="15115C90"/>
    <w:rsid w:val="15214433"/>
    <w:rsid w:val="15305541"/>
    <w:rsid w:val="15604521"/>
    <w:rsid w:val="156B405C"/>
    <w:rsid w:val="15726903"/>
    <w:rsid w:val="1578138A"/>
    <w:rsid w:val="15A22D8C"/>
    <w:rsid w:val="15AB6C0F"/>
    <w:rsid w:val="15B609B3"/>
    <w:rsid w:val="15BB3E4D"/>
    <w:rsid w:val="15DB5367"/>
    <w:rsid w:val="15DE0CF5"/>
    <w:rsid w:val="15E35542"/>
    <w:rsid w:val="15FF23F7"/>
    <w:rsid w:val="16315EBE"/>
    <w:rsid w:val="16810BF3"/>
    <w:rsid w:val="169326D4"/>
    <w:rsid w:val="16B8213B"/>
    <w:rsid w:val="16BF796D"/>
    <w:rsid w:val="16C531D6"/>
    <w:rsid w:val="170F5060"/>
    <w:rsid w:val="171D1FCA"/>
    <w:rsid w:val="173D23C0"/>
    <w:rsid w:val="1773582D"/>
    <w:rsid w:val="179411ED"/>
    <w:rsid w:val="17AD0255"/>
    <w:rsid w:val="17AE26C4"/>
    <w:rsid w:val="17D02652"/>
    <w:rsid w:val="18267CA4"/>
    <w:rsid w:val="183471DC"/>
    <w:rsid w:val="18500874"/>
    <w:rsid w:val="18950986"/>
    <w:rsid w:val="18BC0D75"/>
    <w:rsid w:val="18BC70D4"/>
    <w:rsid w:val="18ED6A14"/>
    <w:rsid w:val="192F59D1"/>
    <w:rsid w:val="193058E6"/>
    <w:rsid w:val="194B54E8"/>
    <w:rsid w:val="19572330"/>
    <w:rsid w:val="197A668A"/>
    <w:rsid w:val="19A15454"/>
    <w:rsid w:val="19BC2A56"/>
    <w:rsid w:val="19D0058C"/>
    <w:rsid w:val="19D02ED8"/>
    <w:rsid w:val="19DE635C"/>
    <w:rsid w:val="1A045CF0"/>
    <w:rsid w:val="1A0C0D02"/>
    <w:rsid w:val="1A147FD0"/>
    <w:rsid w:val="1A1B5A97"/>
    <w:rsid w:val="1A2D1423"/>
    <w:rsid w:val="1A6C3968"/>
    <w:rsid w:val="1A8A3DEE"/>
    <w:rsid w:val="1A95764C"/>
    <w:rsid w:val="1A9F6725"/>
    <w:rsid w:val="1AA36FBF"/>
    <w:rsid w:val="1AA43540"/>
    <w:rsid w:val="1B0A56DF"/>
    <w:rsid w:val="1B1078D3"/>
    <w:rsid w:val="1B1557B0"/>
    <w:rsid w:val="1B1F6C2C"/>
    <w:rsid w:val="1B25303E"/>
    <w:rsid w:val="1B5215DA"/>
    <w:rsid w:val="1B58691F"/>
    <w:rsid w:val="1B70159F"/>
    <w:rsid w:val="1B852BE2"/>
    <w:rsid w:val="1BA57132"/>
    <w:rsid w:val="1BAD4DAF"/>
    <w:rsid w:val="1BC6429E"/>
    <w:rsid w:val="1BFE5742"/>
    <w:rsid w:val="1C45434E"/>
    <w:rsid w:val="1C5A24DF"/>
    <w:rsid w:val="1C5B3C94"/>
    <w:rsid w:val="1C9553F8"/>
    <w:rsid w:val="1CB33AD0"/>
    <w:rsid w:val="1CC63804"/>
    <w:rsid w:val="1D507ADD"/>
    <w:rsid w:val="1D8D2573"/>
    <w:rsid w:val="1D8E29C0"/>
    <w:rsid w:val="1D9A07EC"/>
    <w:rsid w:val="1D9E208B"/>
    <w:rsid w:val="1DB66EBB"/>
    <w:rsid w:val="1E146D3B"/>
    <w:rsid w:val="1E3C5517"/>
    <w:rsid w:val="1E442005"/>
    <w:rsid w:val="1E7F64C0"/>
    <w:rsid w:val="1EA44D1C"/>
    <w:rsid w:val="1EB11F91"/>
    <w:rsid w:val="1EBD57B2"/>
    <w:rsid w:val="1EDC3843"/>
    <w:rsid w:val="1EDD6BE3"/>
    <w:rsid w:val="1F022AED"/>
    <w:rsid w:val="1F1C4A26"/>
    <w:rsid w:val="1F2B2AFE"/>
    <w:rsid w:val="1F7502BC"/>
    <w:rsid w:val="1F9F6868"/>
    <w:rsid w:val="1FBE23F0"/>
    <w:rsid w:val="1FDA1374"/>
    <w:rsid w:val="1FF73CD4"/>
    <w:rsid w:val="20087C8F"/>
    <w:rsid w:val="203171E6"/>
    <w:rsid w:val="2039439C"/>
    <w:rsid w:val="205E7CEB"/>
    <w:rsid w:val="207033FB"/>
    <w:rsid w:val="209266DF"/>
    <w:rsid w:val="209553A5"/>
    <w:rsid w:val="20BB7475"/>
    <w:rsid w:val="20C444FE"/>
    <w:rsid w:val="20DB1848"/>
    <w:rsid w:val="20DE6C42"/>
    <w:rsid w:val="20E92D0F"/>
    <w:rsid w:val="20FA7076"/>
    <w:rsid w:val="213866AB"/>
    <w:rsid w:val="214E3DE3"/>
    <w:rsid w:val="21DE339D"/>
    <w:rsid w:val="21E32762"/>
    <w:rsid w:val="221A1EFC"/>
    <w:rsid w:val="22285571"/>
    <w:rsid w:val="22682B1D"/>
    <w:rsid w:val="22742880"/>
    <w:rsid w:val="227E3F0C"/>
    <w:rsid w:val="22B44C08"/>
    <w:rsid w:val="22CA3922"/>
    <w:rsid w:val="22D905B4"/>
    <w:rsid w:val="22DD5403"/>
    <w:rsid w:val="22E54C87"/>
    <w:rsid w:val="22F369D5"/>
    <w:rsid w:val="23241284"/>
    <w:rsid w:val="233D2346"/>
    <w:rsid w:val="233E1860"/>
    <w:rsid w:val="235558E1"/>
    <w:rsid w:val="23735D67"/>
    <w:rsid w:val="23A12365"/>
    <w:rsid w:val="23C21B8B"/>
    <w:rsid w:val="23C30A9D"/>
    <w:rsid w:val="23CD3AA8"/>
    <w:rsid w:val="23E34921"/>
    <w:rsid w:val="23FF584D"/>
    <w:rsid w:val="241A52B3"/>
    <w:rsid w:val="24246EC1"/>
    <w:rsid w:val="24697450"/>
    <w:rsid w:val="247C5C56"/>
    <w:rsid w:val="24FB4266"/>
    <w:rsid w:val="25032FE3"/>
    <w:rsid w:val="251D41DD"/>
    <w:rsid w:val="252E7EED"/>
    <w:rsid w:val="253217F5"/>
    <w:rsid w:val="2543137B"/>
    <w:rsid w:val="257064E3"/>
    <w:rsid w:val="25773245"/>
    <w:rsid w:val="257B3E03"/>
    <w:rsid w:val="257D4C7B"/>
    <w:rsid w:val="259544FC"/>
    <w:rsid w:val="259A3A7F"/>
    <w:rsid w:val="261E645E"/>
    <w:rsid w:val="2629095F"/>
    <w:rsid w:val="2641331F"/>
    <w:rsid w:val="26546F2F"/>
    <w:rsid w:val="26770F44"/>
    <w:rsid w:val="26B26BA7"/>
    <w:rsid w:val="2701786C"/>
    <w:rsid w:val="270D56CC"/>
    <w:rsid w:val="270F7B55"/>
    <w:rsid w:val="27321263"/>
    <w:rsid w:val="27624129"/>
    <w:rsid w:val="27632D7A"/>
    <w:rsid w:val="278852FA"/>
    <w:rsid w:val="27956E29"/>
    <w:rsid w:val="27983FEE"/>
    <w:rsid w:val="27985ED8"/>
    <w:rsid w:val="27DB5851"/>
    <w:rsid w:val="27F2197C"/>
    <w:rsid w:val="282C7AB8"/>
    <w:rsid w:val="28463CD6"/>
    <w:rsid w:val="28C127EC"/>
    <w:rsid w:val="28D51DDB"/>
    <w:rsid w:val="28E84B02"/>
    <w:rsid w:val="29285178"/>
    <w:rsid w:val="294F2DD3"/>
    <w:rsid w:val="29542197"/>
    <w:rsid w:val="29A24CB1"/>
    <w:rsid w:val="29A9603F"/>
    <w:rsid w:val="29AA4AAD"/>
    <w:rsid w:val="29B6075C"/>
    <w:rsid w:val="29C652B8"/>
    <w:rsid w:val="29D16876"/>
    <w:rsid w:val="29F74018"/>
    <w:rsid w:val="2A01303C"/>
    <w:rsid w:val="2A11146E"/>
    <w:rsid w:val="2A2D4009"/>
    <w:rsid w:val="2A2D5A7F"/>
    <w:rsid w:val="2A6A7F5F"/>
    <w:rsid w:val="2ABC7FF4"/>
    <w:rsid w:val="2B0551B1"/>
    <w:rsid w:val="2B1C4D6B"/>
    <w:rsid w:val="2B3B78B5"/>
    <w:rsid w:val="2B577997"/>
    <w:rsid w:val="2B6E0A73"/>
    <w:rsid w:val="2B856638"/>
    <w:rsid w:val="2B91322F"/>
    <w:rsid w:val="2B9351F9"/>
    <w:rsid w:val="2BB1742D"/>
    <w:rsid w:val="2BE45A54"/>
    <w:rsid w:val="2BEF7F55"/>
    <w:rsid w:val="2C1461C8"/>
    <w:rsid w:val="2C163855"/>
    <w:rsid w:val="2C567FD4"/>
    <w:rsid w:val="2C622E1D"/>
    <w:rsid w:val="2C7D6F6B"/>
    <w:rsid w:val="2C8763E0"/>
    <w:rsid w:val="2CD41A2F"/>
    <w:rsid w:val="2CD45AC9"/>
    <w:rsid w:val="2D346567"/>
    <w:rsid w:val="2D450775"/>
    <w:rsid w:val="2D460049"/>
    <w:rsid w:val="2D5877CF"/>
    <w:rsid w:val="2D591084"/>
    <w:rsid w:val="2D6819FE"/>
    <w:rsid w:val="2D7340DD"/>
    <w:rsid w:val="2D7B4196"/>
    <w:rsid w:val="2DA43BBB"/>
    <w:rsid w:val="2DCE005C"/>
    <w:rsid w:val="2DD1025A"/>
    <w:rsid w:val="2DDB4C35"/>
    <w:rsid w:val="2E13617D"/>
    <w:rsid w:val="2E163EBF"/>
    <w:rsid w:val="2E1665D1"/>
    <w:rsid w:val="2E291E44"/>
    <w:rsid w:val="2E32204A"/>
    <w:rsid w:val="2E556795"/>
    <w:rsid w:val="2E60796D"/>
    <w:rsid w:val="2E664D30"/>
    <w:rsid w:val="2E9B7198"/>
    <w:rsid w:val="2EB61431"/>
    <w:rsid w:val="2ECE6063"/>
    <w:rsid w:val="2ED925F4"/>
    <w:rsid w:val="2EE93382"/>
    <w:rsid w:val="2EEC3C2A"/>
    <w:rsid w:val="2EF011A9"/>
    <w:rsid w:val="2F1321AD"/>
    <w:rsid w:val="2F1403FE"/>
    <w:rsid w:val="2F2732D3"/>
    <w:rsid w:val="2F5536FF"/>
    <w:rsid w:val="2FB120F1"/>
    <w:rsid w:val="2FBA3111"/>
    <w:rsid w:val="2FC376E5"/>
    <w:rsid w:val="2FCA0440"/>
    <w:rsid w:val="2FD80372"/>
    <w:rsid w:val="2FEC4ED7"/>
    <w:rsid w:val="2FEE24CD"/>
    <w:rsid w:val="301A6B14"/>
    <w:rsid w:val="3071674E"/>
    <w:rsid w:val="3092366E"/>
    <w:rsid w:val="309A4933"/>
    <w:rsid w:val="30BF1DA1"/>
    <w:rsid w:val="30C13C6B"/>
    <w:rsid w:val="3106646D"/>
    <w:rsid w:val="310B546B"/>
    <w:rsid w:val="311B745B"/>
    <w:rsid w:val="311F196C"/>
    <w:rsid w:val="314C7472"/>
    <w:rsid w:val="318005C8"/>
    <w:rsid w:val="318C4BC4"/>
    <w:rsid w:val="31992E3D"/>
    <w:rsid w:val="31BB4C14"/>
    <w:rsid w:val="31C37EBA"/>
    <w:rsid w:val="31D93EBD"/>
    <w:rsid w:val="320F30FF"/>
    <w:rsid w:val="32275CB2"/>
    <w:rsid w:val="322F554F"/>
    <w:rsid w:val="3239017C"/>
    <w:rsid w:val="3240775C"/>
    <w:rsid w:val="32770A74"/>
    <w:rsid w:val="32785148"/>
    <w:rsid w:val="32816FB3"/>
    <w:rsid w:val="329110B5"/>
    <w:rsid w:val="32AF043E"/>
    <w:rsid w:val="32B20E8F"/>
    <w:rsid w:val="32C64C44"/>
    <w:rsid w:val="32C74601"/>
    <w:rsid w:val="32E013BF"/>
    <w:rsid w:val="330E1609"/>
    <w:rsid w:val="33753436"/>
    <w:rsid w:val="3379430E"/>
    <w:rsid w:val="33E572FC"/>
    <w:rsid w:val="33FC3B03"/>
    <w:rsid w:val="342A46A7"/>
    <w:rsid w:val="34515C51"/>
    <w:rsid w:val="348E4BCA"/>
    <w:rsid w:val="34B21C8F"/>
    <w:rsid w:val="34E6283D"/>
    <w:rsid w:val="34F327CB"/>
    <w:rsid w:val="34F41BE9"/>
    <w:rsid w:val="352F0C3F"/>
    <w:rsid w:val="35447C1F"/>
    <w:rsid w:val="35642417"/>
    <w:rsid w:val="35C81F43"/>
    <w:rsid w:val="35FC5E78"/>
    <w:rsid w:val="361E799B"/>
    <w:rsid w:val="362265DD"/>
    <w:rsid w:val="365D1743"/>
    <w:rsid w:val="369B006A"/>
    <w:rsid w:val="36F32FEF"/>
    <w:rsid w:val="371148B0"/>
    <w:rsid w:val="37242980"/>
    <w:rsid w:val="376C4B50"/>
    <w:rsid w:val="37A34A15"/>
    <w:rsid w:val="37AB1B1C"/>
    <w:rsid w:val="37BB3A75"/>
    <w:rsid w:val="37E56DDC"/>
    <w:rsid w:val="380F4ADA"/>
    <w:rsid w:val="38417514"/>
    <w:rsid w:val="38730AA5"/>
    <w:rsid w:val="387F3873"/>
    <w:rsid w:val="38AC4119"/>
    <w:rsid w:val="38F34E7F"/>
    <w:rsid w:val="3905525C"/>
    <w:rsid w:val="391924FE"/>
    <w:rsid w:val="392A06C6"/>
    <w:rsid w:val="393618B9"/>
    <w:rsid w:val="39482FD3"/>
    <w:rsid w:val="39592208"/>
    <w:rsid w:val="396F26D5"/>
    <w:rsid w:val="397703E0"/>
    <w:rsid w:val="399A1E48"/>
    <w:rsid w:val="3A0230D8"/>
    <w:rsid w:val="3A1A0893"/>
    <w:rsid w:val="3A1F129B"/>
    <w:rsid w:val="3A312C2F"/>
    <w:rsid w:val="3A436744"/>
    <w:rsid w:val="3A4B1969"/>
    <w:rsid w:val="3A6164C2"/>
    <w:rsid w:val="3A684667"/>
    <w:rsid w:val="3A6F2772"/>
    <w:rsid w:val="3A767CC3"/>
    <w:rsid w:val="3A9C5C09"/>
    <w:rsid w:val="3AC84793"/>
    <w:rsid w:val="3ADB6274"/>
    <w:rsid w:val="3B17625C"/>
    <w:rsid w:val="3B4545C2"/>
    <w:rsid w:val="3B5D4EDB"/>
    <w:rsid w:val="3B8A1885"/>
    <w:rsid w:val="3BA768DF"/>
    <w:rsid w:val="3BE719FB"/>
    <w:rsid w:val="3C045180"/>
    <w:rsid w:val="3C0B4937"/>
    <w:rsid w:val="3C273A53"/>
    <w:rsid w:val="3C7324DC"/>
    <w:rsid w:val="3C8421DD"/>
    <w:rsid w:val="3CA164D5"/>
    <w:rsid w:val="3CB90837"/>
    <w:rsid w:val="3CF47AC1"/>
    <w:rsid w:val="3CFC0724"/>
    <w:rsid w:val="3D356E72"/>
    <w:rsid w:val="3D6469F5"/>
    <w:rsid w:val="3D7038E4"/>
    <w:rsid w:val="3D8C02D2"/>
    <w:rsid w:val="3D8D7DF6"/>
    <w:rsid w:val="3DB42DAD"/>
    <w:rsid w:val="3DD841DC"/>
    <w:rsid w:val="3DF97802"/>
    <w:rsid w:val="3E0B6E71"/>
    <w:rsid w:val="3E293777"/>
    <w:rsid w:val="3E2E2399"/>
    <w:rsid w:val="3E5E7D59"/>
    <w:rsid w:val="3E773CC4"/>
    <w:rsid w:val="3E9D58CC"/>
    <w:rsid w:val="3E9F581B"/>
    <w:rsid w:val="3EA03A5D"/>
    <w:rsid w:val="3EB52009"/>
    <w:rsid w:val="3EC51715"/>
    <w:rsid w:val="3F0E4F5B"/>
    <w:rsid w:val="3F68261E"/>
    <w:rsid w:val="3F732F1F"/>
    <w:rsid w:val="3F972E59"/>
    <w:rsid w:val="3FA330D9"/>
    <w:rsid w:val="3FD339BE"/>
    <w:rsid w:val="40093EB5"/>
    <w:rsid w:val="404E33AC"/>
    <w:rsid w:val="40A3502A"/>
    <w:rsid w:val="40D45C40"/>
    <w:rsid w:val="40E060E5"/>
    <w:rsid w:val="40E73CED"/>
    <w:rsid w:val="41061B71"/>
    <w:rsid w:val="41270465"/>
    <w:rsid w:val="413F6153"/>
    <w:rsid w:val="4185518C"/>
    <w:rsid w:val="41A82C28"/>
    <w:rsid w:val="41D01DF6"/>
    <w:rsid w:val="41D74E6D"/>
    <w:rsid w:val="41DE7602"/>
    <w:rsid w:val="41E7184D"/>
    <w:rsid w:val="41FD7266"/>
    <w:rsid w:val="426A7782"/>
    <w:rsid w:val="42A67168"/>
    <w:rsid w:val="42E6709F"/>
    <w:rsid w:val="432B4C89"/>
    <w:rsid w:val="43374264"/>
    <w:rsid w:val="4355099C"/>
    <w:rsid w:val="438E238F"/>
    <w:rsid w:val="439E6D9C"/>
    <w:rsid w:val="43B43B06"/>
    <w:rsid w:val="43BE70C5"/>
    <w:rsid w:val="43CB6E54"/>
    <w:rsid w:val="43F839F3"/>
    <w:rsid w:val="43FE3C8D"/>
    <w:rsid w:val="44114AB5"/>
    <w:rsid w:val="442D55DA"/>
    <w:rsid w:val="44694C1E"/>
    <w:rsid w:val="448B53DB"/>
    <w:rsid w:val="44A76ACB"/>
    <w:rsid w:val="44C63AF1"/>
    <w:rsid w:val="44DE52DF"/>
    <w:rsid w:val="45012241"/>
    <w:rsid w:val="450E7246"/>
    <w:rsid w:val="454E735D"/>
    <w:rsid w:val="45575091"/>
    <w:rsid w:val="457E0246"/>
    <w:rsid w:val="462A00B0"/>
    <w:rsid w:val="463827CD"/>
    <w:rsid w:val="46650793"/>
    <w:rsid w:val="4665733A"/>
    <w:rsid w:val="468A6DA0"/>
    <w:rsid w:val="46A55352"/>
    <w:rsid w:val="46BF3AEA"/>
    <w:rsid w:val="46D00C57"/>
    <w:rsid w:val="46D06EA9"/>
    <w:rsid w:val="46EB4BBA"/>
    <w:rsid w:val="47316912"/>
    <w:rsid w:val="47332F94"/>
    <w:rsid w:val="473407B4"/>
    <w:rsid w:val="47541888"/>
    <w:rsid w:val="475D1F08"/>
    <w:rsid w:val="4770243A"/>
    <w:rsid w:val="47915049"/>
    <w:rsid w:val="47946129"/>
    <w:rsid w:val="47B4689E"/>
    <w:rsid w:val="47BF4370"/>
    <w:rsid w:val="48114749"/>
    <w:rsid w:val="48127E9C"/>
    <w:rsid w:val="4831012F"/>
    <w:rsid w:val="48313978"/>
    <w:rsid w:val="48735D3E"/>
    <w:rsid w:val="4898765C"/>
    <w:rsid w:val="48AE321A"/>
    <w:rsid w:val="48BD520B"/>
    <w:rsid w:val="48DC24D8"/>
    <w:rsid w:val="493D6D81"/>
    <w:rsid w:val="494075D7"/>
    <w:rsid w:val="49417BEA"/>
    <w:rsid w:val="494D2A33"/>
    <w:rsid w:val="49507E2D"/>
    <w:rsid w:val="496E2078"/>
    <w:rsid w:val="49971FA0"/>
    <w:rsid w:val="49A93869"/>
    <w:rsid w:val="49BE748D"/>
    <w:rsid w:val="49BF26F5"/>
    <w:rsid w:val="49C708DB"/>
    <w:rsid w:val="49E2286F"/>
    <w:rsid w:val="4A183041"/>
    <w:rsid w:val="4A283338"/>
    <w:rsid w:val="4A527BD5"/>
    <w:rsid w:val="4A6018BE"/>
    <w:rsid w:val="4A8F2BD7"/>
    <w:rsid w:val="4A9C3C23"/>
    <w:rsid w:val="4AA03036"/>
    <w:rsid w:val="4AD131F0"/>
    <w:rsid w:val="4AF75402"/>
    <w:rsid w:val="4B005883"/>
    <w:rsid w:val="4B984596"/>
    <w:rsid w:val="4BBD5522"/>
    <w:rsid w:val="4BBF5AEA"/>
    <w:rsid w:val="4BD411EA"/>
    <w:rsid w:val="4BD94A91"/>
    <w:rsid w:val="4BE47AB5"/>
    <w:rsid w:val="4C0849EF"/>
    <w:rsid w:val="4C0C0983"/>
    <w:rsid w:val="4C1D340E"/>
    <w:rsid w:val="4C4243A5"/>
    <w:rsid w:val="4C6F1289"/>
    <w:rsid w:val="4C76502E"/>
    <w:rsid w:val="4C7D6DA6"/>
    <w:rsid w:val="4C8B5807"/>
    <w:rsid w:val="4CA253F6"/>
    <w:rsid w:val="4CAF130F"/>
    <w:rsid w:val="4CE76733"/>
    <w:rsid w:val="4CEF71A5"/>
    <w:rsid w:val="4CF55C37"/>
    <w:rsid w:val="4D0662B0"/>
    <w:rsid w:val="4D1D0636"/>
    <w:rsid w:val="4D4B54DB"/>
    <w:rsid w:val="4D4D1254"/>
    <w:rsid w:val="4D5F6B21"/>
    <w:rsid w:val="4D655222"/>
    <w:rsid w:val="4DAA551A"/>
    <w:rsid w:val="4DB27309"/>
    <w:rsid w:val="4DB5333B"/>
    <w:rsid w:val="4DBC6C0B"/>
    <w:rsid w:val="4DEB281B"/>
    <w:rsid w:val="4DF15363"/>
    <w:rsid w:val="4DF3329F"/>
    <w:rsid w:val="4E006DA4"/>
    <w:rsid w:val="4E157897"/>
    <w:rsid w:val="4E277EE2"/>
    <w:rsid w:val="4E393586"/>
    <w:rsid w:val="4E5502CF"/>
    <w:rsid w:val="4E564138"/>
    <w:rsid w:val="4E6B6DC6"/>
    <w:rsid w:val="4E8332C9"/>
    <w:rsid w:val="4E8C7B5A"/>
    <w:rsid w:val="4EA037B3"/>
    <w:rsid w:val="4EA76741"/>
    <w:rsid w:val="4EBF51DF"/>
    <w:rsid w:val="4EEA0066"/>
    <w:rsid w:val="4EFF406A"/>
    <w:rsid w:val="4F111E0D"/>
    <w:rsid w:val="4F242D8D"/>
    <w:rsid w:val="4F457D08"/>
    <w:rsid w:val="4F465D75"/>
    <w:rsid w:val="4F672393"/>
    <w:rsid w:val="4F6C5D8A"/>
    <w:rsid w:val="4F776045"/>
    <w:rsid w:val="4FA15887"/>
    <w:rsid w:val="4FA7451F"/>
    <w:rsid w:val="4FD05974"/>
    <w:rsid w:val="4FD35314"/>
    <w:rsid w:val="4FE47521"/>
    <w:rsid w:val="4FE6773D"/>
    <w:rsid w:val="4FEB7D9F"/>
    <w:rsid w:val="500A7DDA"/>
    <w:rsid w:val="502B33A2"/>
    <w:rsid w:val="503E4E84"/>
    <w:rsid w:val="504D3319"/>
    <w:rsid w:val="50615016"/>
    <w:rsid w:val="5075461D"/>
    <w:rsid w:val="508D3C81"/>
    <w:rsid w:val="508F56DF"/>
    <w:rsid w:val="509701A3"/>
    <w:rsid w:val="50A305AA"/>
    <w:rsid w:val="50BC2B01"/>
    <w:rsid w:val="50E934F1"/>
    <w:rsid w:val="50FD0E4D"/>
    <w:rsid w:val="51036279"/>
    <w:rsid w:val="510D2ABC"/>
    <w:rsid w:val="510F6A23"/>
    <w:rsid w:val="512A1E16"/>
    <w:rsid w:val="515D57DD"/>
    <w:rsid w:val="515F1555"/>
    <w:rsid w:val="51722E57"/>
    <w:rsid w:val="51842082"/>
    <w:rsid w:val="51A52A28"/>
    <w:rsid w:val="51C67A1B"/>
    <w:rsid w:val="51FF7701"/>
    <w:rsid w:val="522105B9"/>
    <w:rsid w:val="525564B4"/>
    <w:rsid w:val="52691F60"/>
    <w:rsid w:val="52AB07CA"/>
    <w:rsid w:val="52F42171"/>
    <w:rsid w:val="52FE08FA"/>
    <w:rsid w:val="531225F7"/>
    <w:rsid w:val="53132FD1"/>
    <w:rsid w:val="532760A3"/>
    <w:rsid w:val="537B1F4B"/>
    <w:rsid w:val="537E7ECA"/>
    <w:rsid w:val="539F2832"/>
    <w:rsid w:val="53AB6CD4"/>
    <w:rsid w:val="53CC6C4A"/>
    <w:rsid w:val="5402441A"/>
    <w:rsid w:val="547669F3"/>
    <w:rsid w:val="54932594"/>
    <w:rsid w:val="54986C87"/>
    <w:rsid w:val="54B84D52"/>
    <w:rsid w:val="54C24E9D"/>
    <w:rsid w:val="54EA55DA"/>
    <w:rsid w:val="54F309DA"/>
    <w:rsid w:val="5511772D"/>
    <w:rsid w:val="55174AFC"/>
    <w:rsid w:val="552515D6"/>
    <w:rsid w:val="5543118E"/>
    <w:rsid w:val="55480552"/>
    <w:rsid w:val="555B7A3F"/>
    <w:rsid w:val="55616023"/>
    <w:rsid w:val="556E1D04"/>
    <w:rsid w:val="55822579"/>
    <w:rsid w:val="559C4A19"/>
    <w:rsid w:val="55D7633F"/>
    <w:rsid w:val="55FC3817"/>
    <w:rsid w:val="568332F5"/>
    <w:rsid w:val="568832FC"/>
    <w:rsid w:val="569C0B56"/>
    <w:rsid w:val="56A14AB8"/>
    <w:rsid w:val="56AB0D99"/>
    <w:rsid w:val="56C20A78"/>
    <w:rsid w:val="571A6972"/>
    <w:rsid w:val="574C2ED4"/>
    <w:rsid w:val="578515EA"/>
    <w:rsid w:val="578E4E85"/>
    <w:rsid w:val="57A75A04"/>
    <w:rsid w:val="57CE11E3"/>
    <w:rsid w:val="57D865B1"/>
    <w:rsid w:val="57E502DB"/>
    <w:rsid w:val="57E51E7A"/>
    <w:rsid w:val="57EF1159"/>
    <w:rsid w:val="5803005A"/>
    <w:rsid w:val="580F7106"/>
    <w:rsid w:val="581A61D6"/>
    <w:rsid w:val="58222F7D"/>
    <w:rsid w:val="58254B7B"/>
    <w:rsid w:val="582A0749"/>
    <w:rsid w:val="58532F19"/>
    <w:rsid w:val="58742FC8"/>
    <w:rsid w:val="5889510A"/>
    <w:rsid w:val="589917F1"/>
    <w:rsid w:val="58991AF2"/>
    <w:rsid w:val="589E6509"/>
    <w:rsid w:val="58AD3FE7"/>
    <w:rsid w:val="59072D82"/>
    <w:rsid w:val="590D7AE9"/>
    <w:rsid w:val="591075D9"/>
    <w:rsid w:val="591A4836"/>
    <w:rsid w:val="593432C8"/>
    <w:rsid w:val="596A0A97"/>
    <w:rsid w:val="59790C40"/>
    <w:rsid w:val="597A6493"/>
    <w:rsid w:val="59CA6BD7"/>
    <w:rsid w:val="59F3663D"/>
    <w:rsid w:val="5A022C86"/>
    <w:rsid w:val="5A095DE3"/>
    <w:rsid w:val="5A2813B3"/>
    <w:rsid w:val="5A2B5B3C"/>
    <w:rsid w:val="5A4404D4"/>
    <w:rsid w:val="5A4C1CAA"/>
    <w:rsid w:val="5A643739"/>
    <w:rsid w:val="5A6E2809"/>
    <w:rsid w:val="5A9658BC"/>
    <w:rsid w:val="5AA56DC0"/>
    <w:rsid w:val="5AA71877"/>
    <w:rsid w:val="5AD50BC9"/>
    <w:rsid w:val="5ADD34EB"/>
    <w:rsid w:val="5AF52A96"/>
    <w:rsid w:val="5B0D2022"/>
    <w:rsid w:val="5B0E18F6"/>
    <w:rsid w:val="5B26549D"/>
    <w:rsid w:val="5B2E7DD0"/>
    <w:rsid w:val="5B433C96"/>
    <w:rsid w:val="5B557525"/>
    <w:rsid w:val="5B5F7F9D"/>
    <w:rsid w:val="5B75055B"/>
    <w:rsid w:val="5B9F76C2"/>
    <w:rsid w:val="5BAB66FD"/>
    <w:rsid w:val="5BAE60A6"/>
    <w:rsid w:val="5BB110D5"/>
    <w:rsid w:val="5BBE3940"/>
    <w:rsid w:val="5BE93A0D"/>
    <w:rsid w:val="5BF5743A"/>
    <w:rsid w:val="5BF70B82"/>
    <w:rsid w:val="5C51750A"/>
    <w:rsid w:val="5C537F09"/>
    <w:rsid w:val="5C5F68AD"/>
    <w:rsid w:val="5C716AEB"/>
    <w:rsid w:val="5CB96ED3"/>
    <w:rsid w:val="5CC130C4"/>
    <w:rsid w:val="5CD90ADF"/>
    <w:rsid w:val="5CFB5F03"/>
    <w:rsid w:val="5D042FB1"/>
    <w:rsid w:val="5D0A2AEA"/>
    <w:rsid w:val="5D1256CE"/>
    <w:rsid w:val="5D1839D2"/>
    <w:rsid w:val="5D1C77C8"/>
    <w:rsid w:val="5D413DC8"/>
    <w:rsid w:val="5D4F5523"/>
    <w:rsid w:val="5D5815EF"/>
    <w:rsid w:val="5D7E7207"/>
    <w:rsid w:val="5D7F6ADB"/>
    <w:rsid w:val="5D89410D"/>
    <w:rsid w:val="5DA37015"/>
    <w:rsid w:val="5DD706C5"/>
    <w:rsid w:val="5DDE6A2E"/>
    <w:rsid w:val="5DED0627"/>
    <w:rsid w:val="5E2F405E"/>
    <w:rsid w:val="5E5166CA"/>
    <w:rsid w:val="5E5C74E0"/>
    <w:rsid w:val="5E933CA6"/>
    <w:rsid w:val="5EA17573"/>
    <w:rsid w:val="5EB50523"/>
    <w:rsid w:val="5EE42426"/>
    <w:rsid w:val="5F2359CC"/>
    <w:rsid w:val="5F282CBE"/>
    <w:rsid w:val="5F6F5649"/>
    <w:rsid w:val="5F8F28CB"/>
    <w:rsid w:val="5F93061C"/>
    <w:rsid w:val="5FC9348F"/>
    <w:rsid w:val="5FCB6008"/>
    <w:rsid w:val="5FE16210"/>
    <w:rsid w:val="5FE315A4"/>
    <w:rsid w:val="6022064D"/>
    <w:rsid w:val="60347C37"/>
    <w:rsid w:val="60372B4A"/>
    <w:rsid w:val="60557B18"/>
    <w:rsid w:val="60754A11"/>
    <w:rsid w:val="6093631C"/>
    <w:rsid w:val="60AC408B"/>
    <w:rsid w:val="60CF7CC8"/>
    <w:rsid w:val="61566CCD"/>
    <w:rsid w:val="617D322B"/>
    <w:rsid w:val="619D39D4"/>
    <w:rsid w:val="61D11707"/>
    <w:rsid w:val="62520470"/>
    <w:rsid w:val="627328A6"/>
    <w:rsid w:val="627D581B"/>
    <w:rsid w:val="62D43425"/>
    <w:rsid w:val="62FF59C4"/>
    <w:rsid w:val="6310019E"/>
    <w:rsid w:val="637D1D0F"/>
    <w:rsid w:val="63852E37"/>
    <w:rsid w:val="639C1C0E"/>
    <w:rsid w:val="63BE1B60"/>
    <w:rsid w:val="63C27722"/>
    <w:rsid w:val="640D6BEF"/>
    <w:rsid w:val="641461CF"/>
    <w:rsid w:val="641B2CD8"/>
    <w:rsid w:val="641B57B0"/>
    <w:rsid w:val="6449399F"/>
    <w:rsid w:val="64591E34"/>
    <w:rsid w:val="646F78AA"/>
    <w:rsid w:val="648F27B3"/>
    <w:rsid w:val="649B41FB"/>
    <w:rsid w:val="64CC6AAA"/>
    <w:rsid w:val="64F14134"/>
    <w:rsid w:val="64FF4C15"/>
    <w:rsid w:val="652F3854"/>
    <w:rsid w:val="65393A14"/>
    <w:rsid w:val="65397CE8"/>
    <w:rsid w:val="653F0F52"/>
    <w:rsid w:val="654E3963"/>
    <w:rsid w:val="654F4FE5"/>
    <w:rsid w:val="657A171E"/>
    <w:rsid w:val="657B5DDA"/>
    <w:rsid w:val="65821082"/>
    <w:rsid w:val="658253BB"/>
    <w:rsid w:val="658B2C99"/>
    <w:rsid w:val="659D498D"/>
    <w:rsid w:val="66072EA0"/>
    <w:rsid w:val="660A5ADC"/>
    <w:rsid w:val="663801D4"/>
    <w:rsid w:val="6640757E"/>
    <w:rsid w:val="665C3E5E"/>
    <w:rsid w:val="666371CA"/>
    <w:rsid w:val="66681E02"/>
    <w:rsid w:val="66815672"/>
    <w:rsid w:val="669435F8"/>
    <w:rsid w:val="66A04602"/>
    <w:rsid w:val="66A3383B"/>
    <w:rsid w:val="66A36D8F"/>
    <w:rsid w:val="66B71094"/>
    <w:rsid w:val="66C0263F"/>
    <w:rsid w:val="66D872A6"/>
    <w:rsid w:val="66D87988"/>
    <w:rsid w:val="66E5278A"/>
    <w:rsid w:val="670267B3"/>
    <w:rsid w:val="67144738"/>
    <w:rsid w:val="671E6562"/>
    <w:rsid w:val="6724568B"/>
    <w:rsid w:val="674039D2"/>
    <w:rsid w:val="6759039D"/>
    <w:rsid w:val="67815279"/>
    <w:rsid w:val="67A535E2"/>
    <w:rsid w:val="67A73EDA"/>
    <w:rsid w:val="68071BA7"/>
    <w:rsid w:val="684D3705"/>
    <w:rsid w:val="684D7F02"/>
    <w:rsid w:val="688A166C"/>
    <w:rsid w:val="688B0A2A"/>
    <w:rsid w:val="688C0519"/>
    <w:rsid w:val="68A968DD"/>
    <w:rsid w:val="68B06EB8"/>
    <w:rsid w:val="68BC5088"/>
    <w:rsid w:val="68BE2792"/>
    <w:rsid w:val="68C87EC4"/>
    <w:rsid w:val="68F37002"/>
    <w:rsid w:val="69180510"/>
    <w:rsid w:val="692073C4"/>
    <w:rsid w:val="69256789"/>
    <w:rsid w:val="692D6A53"/>
    <w:rsid w:val="694B229D"/>
    <w:rsid w:val="695B4947"/>
    <w:rsid w:val="695D71E6"/>
    <w:rsid w:val="69884D83"/>
    <w:rsid w:val="6999082B"/>
    <w:rsid w:val="69CE6E20"/>
    <w:rsid w:val="6A0B1E23"/>
    <w:rsid w:val="6A1F58CE"/>
    <w:rsid w:val="6A225EDF"/>
    <w:rsid w:val="6A304492"/>
    <w:rsid w:val="6A352CCF"/>
    <w:rsid w:val="6A635EB7"/>
    <w:rsid w:val="6A694D9B"/>
    <w:rsid w:val="6A770529"/>
    <w:rsid w:val="6AA10091"/>
    <w:rsid w:val="6AAD4C88"/>
    <w:rsid w:val="6AC07719"/>
    <w:rsid w:val="6AE072F6"/>
    <w:rsid w:val="6AE44736"/>
    <w:rsid w:val="6AF9611F"/>
    <w:rsid w:val="6B1C3BBC"/>
    <w:rsid w:val="6B267C34"/>
    <w:rsid w:val="6B357E73"/>
    <w:rsid w:val="6B564A3E"/>
    <w:rsid w:val="6B581098"/>
    <w:rsid w:val="6B67752D"/>
    <w:rsid w:val="6B6F239C"/>
    <w:rsid w:val="6B7C319A"/>
    <w:rsid w:val="6BA347D7"/>
    <w:rsid w:val="6BCA5D86"/>
    <w:rsid w:val="6BDC4E44"/>
    <w:rsid w:val="6BEA0CA3"/>
    <w:rsid w:val="6BF215FC"/>
    <w:rsid w:val="6BF608B1"/>
    <w:rsid w:val="6C040918"/>
    <w:rsid w:val="6C1A459F"/>
    <w:rsid w:val="6C6628BD"/>
    <w:rsid w:val="6C6E1A25"/>
    <w:rsid w:val="6C700663"/>
    <w:rsid w:val="6C871509"/>
    <w:rsid w:val="6C9B19F7"/>
    <w:rsid w:val="6CA66C1C"/>
    <w:rsid w:val="6CEC63D9"/>
    <w:rsid w:val="6CF85455"/>
    <w:rsid w:val="6CFF1BD7"/>
    <w:rsid w:val="6D001942"/>
    <w:rsid w:val="6D011CA2"/>
    <w:rsid w:val="6D024674"/>
    <w:rsid w:val="6D126C2B"/>
    <w:rsid w:val="6D1E21E1"/>
    <w:rsid w:val="6D4713C4"/>
    <w:rsid w:val="6D7100A9"/>
    <w:rsid w:val="6D7553F4"/>
    <w:rsid w:val="6D88263C"/>
    <w:rsid w:val="6D9E6BCF"/>
    <w:rsid w:val="6DA560EA"/>
    <w:rsid w:val="6DB14A8F"/>
    <w:rsid w:val="6DB817DB"/>
    <w:rsid w:val="6DC76061"/>
    <w:rsid w:val="6DEE10EF"/>
    <w:rsid w:val="6DF57072"/>
    <w:rsid w:val="6E023A5A"/>
    <w:rsid w:val="6E0E5E44"/>
    <w:rsid w:val="6E47051F"/>
    <w:rsid w:val="6E4E6782"/>
    <w:rsid w:val="6E645FE7"/>
    <w:rsid w:val="6E8421A4"/>
    <w:rsid w:val="6E8B52E0"/>
    <w:rsid w:val="6E9D31B5"/>
    <w:rsid w:val="6F30322C"/>
    <w:rsid w:val="6F423451"/>
    <w:rsid w:val="6F6F4C02"/>
    <w:rsid w:val="6F9E3859"/>
    <w:rsid w:val="6FC54F44"/>
    <w:rsid w:val="6FE63815"/>
    <w:rsid w:val="6FFD3FBC"/>
    <w:rsid w:val="70166DB8"/>
    <w:rsid w:val="70281F61"/>
    <w:rsid w:val="703F3F2B"/>
    <w:rsid w:val="705A7660"/>
    <w:rsid w:val="706E2D66"/>
    <w:rsid w:val="70A1703D"/>
    <w:rsid w:val="70B30B1E"/>
    <w:rsid w:val="710D46D2"/>
    <w:rsid w:val="71121CE9"/>
    <w:rsid w:val="71157F4C"/>
    <w:rsid w:val="711D1B13"/>
    <w:rsid w:val="714127BE"/>
    <w:rsid w:val="7155179C"/>
    <w:rsid w:val="71777C48"/>
    <w:rsid w:val="71975FCD"/>
    <w:rsid w:val="71B123AF"/>
    <w:rsid w:val="71C75BB0"/>
    <w:rsid w:val="71C8684B"/>
    <w:rsid w:val="71CA611F"/>
    <w:rsid w:val="7202098F"/>
    <w:rsid w:val="72166298"/>
    <w:rsid w:val="723143F0"/>
    <w:rsid w:val="72412351"/>
    <w:rsid w:val="72B54AB0"/>
    <w:rsid w:val="732E26DE"/>
    <w:rsid w:val="733817AF"/>
    <w:rsid w:val="73434CBD"/>
    <w:rsid w:val="734E652B"/>
    <w:rsid w:val="73520AC2"/>
    <w:rsid w:val="735934CB"/>
    <w:rsid w:val="738A200A"/>
    <w:rsid w:val="73AB3D2F"/>
    <w:rsid w:val="740718AD"/>
    <w:rsid w:val="74161B2F"/>
    <w:rsid w:val="741E09A4"/>
    <w:rsid w:val="74215CFF"/>
    <w:rsid w:val="74463A57"/>
    <w:rsid w:val="744D0472"/>
    <w:rsid w:val="747E1443"/>
    <w:rsid w:val="748A0D3B"/>
    <w:rsid w:val="748F3650"/>
    <w:rsid w:val="748F5F7F"/>
    <w:rsid w:val="74E26B95"/>
    <w:rsid w:val="74F0745B"/>
    <w:rsid w:val="74F32EDB"/>
    <w:rsid w:val="752E0193"/>
    <w:rsid w:val="75557673"/>
    <w:rsid w:val="75706FDE"/>
    <w:rsid w:val="75784795"/>
    <w:rsid w:val="757E5B9F"/>
    <w:rsid w:val="759058D2"/>
    <w:rsid w:val="75AB44BA"/>
    <w:rsid w:val="75B23A9A"/>
    <w:rsid w:val="75B50E95"/>
    <w:rsid w:val="75F61BD9"/>
    <w:rsid w:val="761704A0"/>
    <w:rsid w:val="76171B4F"/>
    <w:rsid w:val="76182CC3"/>
    <w:rsid w:val="7629538C"/>
    <w:rsid w:val="763B05EB"/>
    <w:rsid w:val="76902AD4"/>
    <w:rsid w:val="769E5CF1"/>
    <w:rsid w:val="76BB24DB"/>
    <w:rsid w:val="76C26425"/>
    <w:rsid w:val="76D53FBA"/>
    <w:rsid w:val="76DB25B4"/>
    <w:rsid w:val="770D3E4D"/>
    <w:rsid w:val="7710183E"/>
    <w:rsid w:val="774A4E63"/>
    <w:rsid w:val="779212C1"/>
    <w:rsid w:val="77C02D84"/>
    <w:rsid w:val="77C467B0"/>
    <w:rsid w:val="77C5736E"/>
    <w:rsid w:val="77D01FB6"/>
    <w:rsid w:val="77E2596E"/>
    <w:rsid w:val="77FC0FFD"/>
    <w:rsid w:val="78007DFA"/>
    <w:rsid w:val="78104A38"/>
    <w:rsid w:val="781B0EBB"/>
    <w:rsid w:val="783E33C3"/>
    <w:rsid w:val="785C4EA1"/>
    <w:rsid w:val="7887056F"/>
    <w:rsid w:val="78A376CA"/>
    <w:rsid w:val="78EF290F"/>
    <w:rsid w:val="792627D5"/>
    <w:rsid w:val="792702FB"/>
    <w:rsid w:val="794F0507"/>
    <w:rsid w:val="79744F4D"/>
    <w:rsid w:val="797F1EE5"/>
    <w:rsid w:val="79A100AE"/>
    <w:rsid w:val="79B853F7"/>
    <w:rsid w:val="79E85CDC"/>
    <w:rsid w:val="7A0E63F1"/>
    <w:rsid w:val="7A2D1941"/>
    <w:rsid w:val="7A340F22"/>
    <w:rsid w:val="7A641988"/>
    <w:rsid w:val="7A6C06BC"/>
    <w:rsid w:val="7AA60D0D"/>
    <w:rsid w:val="7ABF67D9"/>
    <w:rsid w:val="7ACD0A2E"/>
    <w:rsid w:val="7AD63D87"/>
    <w:rsid w:val="7AEF1E56"/>
    <w:rsid w:val="7B0B27F3"/>
    <w:rsid w:val="7B113701"/>
    <w:rsid w:val="7B1D5512"/>
    <w:rsid w:val="7B234AF2"/>
    <w:rsid w:val="7B2B38E8"/>
    <w:rsid w:val="7B643141"/>
    <w:rsid w:val="7BAD6DC5"/>
    <w:rsid w:val="7BB340C8"/>
    <w:rsid w:val="7BBA7205"/>
    <w:rsid w:val="7BC938EC"/>
    <w:rsid w:val="7C304D75"/>
    <w:rsid w:val="7C4B2553"/>
    <w:rsid w:val="7C6333F8"/>
    <w:rsid w:val="7C6C2E8C"/>
    <w:rsid w:val="7C743857"/>
    <w:rsid w:val="7C7D4839"/>
    <w:rsid w:val="7C9F63FA"/>
    <w:rsid w:val="7CB83561"/>
    <w:rsid w:val="7D3134F6"/>
    <w:rsid w:val="7D3A3CBD"/>
    <w:rsid w:val="7D823D52"/>
    <w:rsid w:val="7D996DE5"/>
    <w:rsid w:val="7DB639FC"/>
    <w:rsid w:val="7DBF167F"/>
    <w:rsid w:val="7DC12ACC"/>
    <w:rsid w:val="7DC26844"/>
    <w:rsid w:val="7DC6600F"/>
    <w:rsid w:val="7E3314F0"/>
    <w:rsid w:val="7E3722D4"/>
    <w:rsid w:val="7E661F38"/>
    <w:rsid w:val="7E730510"/>
    <w:rsid w:val="7E782B0B"/>
    <w:rsid w:val="7EB663A9"/>
    <w:rsid w:val="7EC41D41"/>
    <w:rsid w:val="7EEE7E4D"/>
    <w:rsid w:val="7EFF6CEA"/>
    <w:rsid w:val="7F0F4A3F"/>
    <w:rsid w:val="7F450AE4"/>
    <w:rsid w:val="7F641806"/>
    <w:rsid w:val="7F78540D"/>
    <w:rsid w:val="7F963AE5"/>
    <w:rsid w:val="7F9F6E3D"/>
    <w:rsid w:val="7FA21D33"/>
    <w:rsid w:val="7FBB354B"/>
    <w:rsid w:val="7FF40918"/>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Cs w:val="21"/>
      <w:lang w:eastAsia="en-US"/>
    </w:rPr>
  </w:style>
  <w:style w:type="paragraph" w:styleId="5">
    <w:name w:val="Body Text Indent"/>
    <w:basedOn w:val="1"/>
    <w:qFormat/>
    <w:uiPriority w:val="0"/>
    <w:pPr>
      <w:spacing w:after="120"/>
      <w:ind w:left="420" w:leftChars="200"/>
      <w:jc w:val="left"/>
    </w:pPr>
    <w:rPr>
      <w:rFonts w:hint="eastAsia" w:ascii="宋体" w:hAnsi="宋体" w:eastAsia="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pPr>
  </w:style>
  <w:style w:type="paragraph" w:customStyle="1" w:styleId="11">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121.24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30fef51-e3f2-4454-bec3-226b3350b38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117.24</c:v>
                </c:pt>
                <c:pt idx="1">
                  <c:v>4</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ebe64a9-ee3f-4e7b-90b7-b46da96ce30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8400</Words>
  <Characters>9179</Characters>
  <Lines>44</Lines>
  <Paragraphs>12</Paragraphs>
  <TotalTime>3</TotalTime>
  <ScaleCrop>false</ScaleCrop>
  <LinksUpToDate>false</LinksUpToDate>
  <CharactersWithSpaces>9405</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K</cp:lastModifiedBy>
  <dcterms:modified xsi:type="dcterms:W3CDTF">2025-01-17T02:17:51Z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eyJoZGlkIjoiNjllNWI4Yzc4Mzg4YzI0MGYyN2IzOGRhNzRmZWVjMGMiLCJ1c2VySWQiOiIxMjg5MjEzNzk4In0=</vt:lpwstr>
  </property>
</Properties>
</file>