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15D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东沙日浩来嘎查党支部</w:t>
      </w:r>
    </w:p>
    <w:p w14:paraId="4CC74A2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庆</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七一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主题党日活动方案</w:t>
      </w:r>
    </w:p>
    <w:p w14:paraId="2094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为庆祝</w:t>
      </w:r>
      <w:r>
        <w:rPr>
          <w:rFonts w:hint="eastAsia" w:ascii="仿宋_GB2312" w:hAnsi="仿宋_GB2312" w:eastAsia="仿宋_GB2312" w:cs="仿宋_GB2312"/>
          <w:sz w:val="32"/>
          <w:szCs w:val="32"/>
          <w:lang w:eastAsia="zh-CN"/>
        </w:rPr>
        <w:t>中国共产党成立</w:t>
      </w:r>
      <w:r>
        <w:rPr>
          <w:rFonts w:hint="eastAsia" w:ascii="仿宋_GB2312" w:hAnsi="仿宋_GB2312" w:eastAsia="仿宋_GB2312" w:cs="仿宋_GB2312"/>
          <w:sz w:val="32"/>
          <w:szCs w:val="32"/>
          <w:lang w:val="en-US" w:eastAsia="zh-CN"/>
        </w:rPr>
        <w:t>104周年，传承红色基因，凝聚奋进力量，7月1日，沙日浩来镇东沙日浩来嘎查党支部与奈曼红十字会党支部联合开展“联心聚力 忠魂共铸”主题活动。现将拟定方案如下：</w:t>
      </w:r>
    </w:p>
    <w:p w14:paraId="7BB31D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一、活动目的及意义</w:t>
      </w:r>
    </w:p>
    <w:p w14:paraId="68123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强化了党员的身份意识和责任担当，更是推动党员主动学党史、悟思想、践行动的契机。推动红色精神与红十字精神同频共振、薪火相传。</w:t>
      </w:r>
      <w:r>
        <w:rPr>
          <w:rFonts w:hint="eastAsia" w:ascii="仿宋_GB2312" w:hAnsi="仿宋_GB2312" w:eastAsia="仿宋_GB2312" w:cs="仿宋_GB2312"/>
          <w:sz w:val="32"/>
          <w:szCs w:val="32"/>
        </w:rPr>
        <w:tab/>
      </w:r>
    </w:p>
    <w:p w14:paraId="5D876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二、资源需求</w:t>
      </w:r>
    </w:p>
    <w:p w14:paraId="72CE3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为东沙日浩来嘎查党支部党员每人发放水杯一个。</w:t>
      </w:r>
    </w:p>
    <w:p w14:paraId="7E3F92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三、活动对象</w:t>
      </w:r>
    </w:p>
    <w:p w14:paraId="16521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东沙日浩来嘎查党支部党员</w:t>
      </w:r>
    </w:p>
    <w:p w14:paraId="4A943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方正黑体简体" w:hAnsi="方正黑体简体" w:eastAsia="方正黑体简体" w:cs="方正黑体简体"/>
          <w:b w:val="0"/>
          <w:bCs w:val="0"/>
          <w:sz w:val="32"/>
          <w:szCs w:val="32"/>
          <w:lang w:val="en-US" w:eastAsia="zh-CN"/>
        </w:rPr>
        <w:t>四、活动负责单位</w:t>
      </w:r>
    </w:p>
    <w:p w14:paraId="37BEC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东沙日浩来嘎查党支部</w:t>
      </w:r>
    </w:p>
    <w:p w14:paraId="495F3A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0" w:firstLineChars="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kern w:val="2"/>
          <w:sz w:val="32"/>
          <w:szCs w:val="32"/>
          <w:lang w:val="en-US" w:eastAsia="zh-CN" w:bidi="ar-SA"/>
        </w:rPr>
        <w:t>五、</w:t>
      </w:r>
      <w:r>
        <w:rPr>
          <w:rFonts w:hint="eastAsia" w:ascii="方正黑体简体" w:hAnsi="方正黑体简体" w:eastAsia="方正黑体简体" w:cs="方正黑体简体"/>
          <w:b w:val="0"/>
          <w:bCs w:val="0"/>
          <w:sz w:val="32"/>
          <w:szCs w:val="32"/>
        </w:rPr>
        <w:t>活动</w:t>
      </w:r>
      <w:r>
        <w:rPr>
          <w:rFonts w:hint="eastAsia" w:ascii="方正黑体简体" w:hAnsi="方正黑体简体" w:eastAsia="方正黑体简体" w:cs="方正黑体简体"/>
          <w:b w:val="0"/>
          <w:bCs w:val="0"/>
          <w:sz w:val="32"/>
          <w:szCs w:val="32"/>
          <w:lang w:eastAsia="zh-CN"/>
        </w:rPr>
        <w:t>时间</w:t>
      </w:r>
    </w:p>
    <w:p w14:paraId="25DA30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2025年7月1日</w:t>
      </w:r>
    </w:p>
    <w:p w14:paraId="572916E3">
      <w:pPr>
        <w:keepNext w:val="0"/>
        <w:keepLines w:val="0"/>
        <w:pageBreakBefore w:val="0"/>
        <w:widowControl w:val="0"/>
        <w:numPr>
          <w:ilvl w:val="0"/>
          <w:numId w:val="0"/>
        </w:numPr>
        <w:tabs>
          <w:tab w:val="left" w:pos="802"/>
        </w:tabs>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kern w:val="2"/>
          <w:sz w:val="32"/>
          <w:szCs w:val="32"/>
          <w:lang w:val="en-US" w:eastAsia="zh-CN" w:bidi="ar-SA"/>
        </w:rPr>
        <w:t>六、</w:t>
      </w:r>
      <w:r>
        <w:rPr>
          <w:rFonts w:hint="eastAsia" w:ascii="方正黑体简体" w:hAnsi="方正黑体简体" w:eastAsia="方正黑体简体" w:cs="方正黑体简体"/>
          <w:b w:val="0"/>
          <w:bCs w:val="0"/>
          <w:sz w:val="32"/>
          <w:szCs w:val="32"/>
        </w:rPr>
        <w:t>活</w:t>
      </w:r>
      <w:r>
        <w:rPr>
          <w:rFonts w:hint="eastAsia" w:ascii="方正黑体简体" w:hAnsi="方正黑体简体" w:eastAsia="方正黑体简体" w:cs="方正黑体简体"/>
          <w:b w:val="0"/>
          <w:bCs w:val="0"/>
          <w:sz w:val="32"/>
          <w:szCs w:val="32"/>
          <w:lang w:eastAsia="zh-CN"/>
        </w:rPr>
        <w:t>动地点</w:t>
      </w:r>
    </w:p>
    <w:p w14:paraId="0721C7F5">
      <w:pPr>
        <w:keepNext w:val="0"/>
        <w:keepLines w:val="0"/>
        <w:pageBreakBefore w:val="0"/>
        <w:widowControl w:val="0"/>
        <w:numPr>
          <w:ilvl w:val="0"/>
          <w:numId w:val="0"/>
        </w:numPr>
        <w:tabs>
          <w:tab w:val="left" w:pos="80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东沙日浩来嘎查党群服务中心</w:t>
      </w:r>
    </w:p>
    <w:p w14:paraId="302E991D">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方正黑体简体" w:hAnsi="方正黑体简体" w:eastAsia="方正黑体简体" w:cs="方正黑体简体"/>
          <w:kern w:val="2"/>
          <w:sz w:val="32"/>
          <w:szCs w:val="32"/>
          <w:lang w:val="en-US" w:eastAsia="zh-CN" w:bidi="ar-SA"/>
        </w:rPr>
        <w:t>七、</w:t>
      </w:r>
      <w:r>
        <w:rPr>
          <w:rFonts w:hint="eastAsia" w:ascii="方正黑体简体" w:hAnsi="方正黑体简体" w:eastAsia="方正黑体简体" w:cs="方正黑体简体"/>
          <w:sz w:val="32"/>
          <w:szCs w:val="32"/>
          <w:lang w:val="en-US" w:eastAsia="zh-CN"/>
        </w:rPr>
        <w:t>活动内容</w:t>
      </w:r>
    </w:p>
    <w:p w14:paraId="30DEDDEB">
      <w:pPr>
        <w:numPr>
          <w:ilvl w:val="0"/>
          <w:numId w:val="0"/>
        </w:numPr>
        <w:ind w:left="320" w:leftChars="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28"/>
          <w:szCs w:val="28"/>
          <w:lang w:val="en-US" w:eastAsia="zh-CN" w:bidi="ar-SA"/>
        </w:rPr>
        <w:t>一）</w:t>
      </w:r>
      <w:r>
        <w:rPr>
          <w:rFonts w:hint="eastAsia" w:ascii="仿宋_GB2312" w:hAnsi="仿宋_GB2312" w:cs="仿宋_GB2312"/>
          <w:sz w:val="28"/>
          <w:szCs w:val="28"/>
          <w:lang w:val="en-US" w:eastAsia="zh-CN"/>
        </w:rPr>
        <w:t>党员重温入党誓词；</w:t>
      </w:r>
    </w:p>
    <w:p w14:paraId="264261D1">
      <w:pPr>
        <w:numPr>
          <w:ilvl w:val="0"/>
          <w:numId w:val="0"/>
        </w:numPr>
        <w:ind w:left="320" w:leftChars="0" w:firstLine="0" w:firstLineChars="0"/>
        <w:jc w:val="both"/>
        <w:rPr>
          <w:rFonts w:hint="eastAsia"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（二）</w:t>
      </w:r>
      <w:r>
        <w:rPr>
          <w:rFonts w:hint="eastAsia" w:ascii="仿宋_GB2312" w:hAnsi="仿宋_GB2312" w:cs="仿宋_GB2312"/>
          <w:b w:val="0"/>
          <w:bCs w:val="0"/>
          <w:sz w:val="28"/>
          <w:szCs w:val="28"/>
          <w:lang w:val="en-US" w:eastAsia="zh-CN"/>
        </w:rPr>
        <w:t>党史暨红十字知识竞赛；</w:t>
      </w:r>
    </w:p>
    <w:p w14:paraId="1D99AC20">
      <w:pPr>
        <w:numPr>
          <w:ilvl w:val="0"/>
          <w:numId w:val="0"/>
        </w:numPr>
        <w:ind w:left="320" w:leftChars="0" w:firstLine="0" w:firstLineChars="0"/>
        <w:jc w:val="both"/>
        <w:rPr>
          <w:rFonts w:hint="default"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28"/>
          <w:szCs w:val="28"/>
          <w:lang w:val="en-US" w:eastAsia="zh-CN" w:bidi="ar-SA"/>
        </w:rPr>
        <w:t>三）</w:t>
      </w:r>
      <w:r>
        <w:rPr>
          <w:rFonts w:hint="eastAsia" w:ascii="仿宋_GB2312" w:hAnsi="仿宋_GB2312" w:cs="仿宋_GB2312"/>
          <w:b w:val="0"/>
          <w:bCs w:val="0"/>
          <w:sz w:val="28"/>
          <w:szCs w:val="28"/>
          <w:lang w:val="en-US" w:eastAsia="zh-CN"/>
        </w:rPr>
        <w:t>应急救护技能比赛；</w:t>
      </w:r>
    </w:p>
    <w:p w14:paraId="35CAEB15">
      <w:pPr>
        <w:numPr>
          <w:ilvl w:val="0"/>
          <w:numId w:val="0"/>
        </w:numPr>
        <w:ind w:left="320" w:leftChars="0" w:firstLine="0" w:firstLineChars="0"/>
        <w:jc w:val="both"/>
        <w:rPr>
          <w:rFonts w:hint="default"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（四）</w:t>
      </w:r>
      <w:r>
        <w:rPr>
          <w:rFonts w:hint="eastAsia" w:ascii="仿宋_GB2312" w:hAnsi="仿宋_GB2312" w:cs="仿宋_GB2312"/>
          <w:b w:val="0"/>
          <w:bCs w:val="0"/>
          <w:sz w:val="28"/>
          <w:szCs w:val="28"/>
          <w:lang w:val="en-US" w:eastAsia="zh-CN"/>
        </w:rPr>
        <w:t>排球联谊赛；</w:t>
      </w:r>
    </w:p>
    <w:p w14:paraId="3AEFA4FB">
      <w:pPr>
        <w:numPr>
          <w:ilvl w:val="0"/>
          <w:numId w:val="0"/>
        </w:numPr>
        <w:ind w:left="320" w:leftChars="0" w:firstLine="0" w:firstLineChars="0"/>
        <w:jc w:val="both"/>
        <w:rPr>
          <w:rFonts w:hint="eastAsia"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（五）</w:t>
      </w:r>
      <w:r>
        <w:rPr>
          <w:rFonts w:hint="eastAsia" w:ascii="仿宋_GB2312" w:hAnsi="仿宋_GB2312" w:cs="仿宋_GB2312"/>
          <w:b w:val="0"/>
          <w:bCs w:val="0"/>
          <w:sz w:val="28"/>
          <w:szCs w:val="28"/>
          <w:lang w:val="en-US" w:eastAsia="zh-CN"/>
        </w:rPr>
        <w:t>乒乓球比赛；</w:t>
      </w:r>
    </w:p>
    <w:p w14:paraId="0A00A431">
      <w:pPr>
        <w:numPr>
          <w:ilvl w:val="0"/>
          <w:numId w:val="0"/>
        </w:numPr>
        <w:ind w:left="320" w:leftChars="0" w:firstLine="0" w:firstLineChars="0"/>
        <w:jc w:val="both"/>
        <w:rPr>
          <w:rFonts w:hint="default"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（六）</w:t>
      </w:r>
      <w:r>
        <w:rPr>
          <w:rFonts w:hint="eastAsia" w:ascii="仿宋_GB2312" w:hAnsi="仿宋_GB2312" w:cs="仿宋_GB2312"/>
          <w:b w:val="0"/>
          <w:bCs w:val="0"/>
          <w:sz w:val="28"/>
          <w:szCs w:val="28"/>
          <w:lang w:val="en-US" w:eastAsia="zh-CN"/>
        </w:rPr>
        <w:t>表彰优秀共产党员、优秀党务工作者；</w:t>
      </w:r>
    </w:p>
    <w:p w14:paraId="7050B320">
      <w:pPr>
        <w:numPr>
          <w:ilvl w:val="0"/>
          <w:numId w:val="0"/>
        </w:numPr>
        <w:ind w:firstLine="280" w:firstLineChars="100"/>
        <w:jc w:val="both"/>
        <w:rPr>
          <w:rFonts w:hint="default" w:ascii="仿宋_GB2312" w:hAnsi="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（七）</w:t>
      </w:r>
      <w:r>
        <w:rPr>
          <w:rFonts w:hint="eastAsia" w:ascii="仿宋_GB2312" w:hAnsi="仿宋_GB2312" w:cs="仿宋_GB2312"/>
          <w:b w:val="0"/>
          <w:bCs w:val="0"/>
          <w:sz w:val="28"/>
          <w:szCs w:val="28"/>
          <w:lang w:val="en-US" w:eastAsia="zh-CN"/>
        </w:rPr>
        <w:t>合唱红歌《没有共产党就没有新中国》；</w:t>
      </w:r>
    </w:p>
    <w:p w14:paraId="4B2F2A4E">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(八)活动预算</w:t>
      </w:r>
    </w:p>
    <w:p w14:paraId="0EDF5072">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840" w:firstLineChars="3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8"/>
          <w:szCs w:val="28"/>
          <w:lang w:val="en-US" w:eastAsia="zh-CN" w:bidi="ar-SA"/>
        </w:rPr>
        <w:t>计划购置水杯30个，每个60.00元，共计</w:t>
      </w:r>
      <w:r>
        <w:rPr>
          <w:rFonts w:hint="eastAsia" w:ascii="仿宋_GB2312" w:hAnsi="仿宋_GB2312" w:eastAsia="仿宋_GB2312" w:cs="仿宋_GB2312"/>
          <w:kern w:val="2"/>
          <w:sz w:val="32"/>
          <w:szCs w:val="32"/>
          <w:lang w:val="en-US" w:eastAsia="zh-CN" w:bidi="ar-SA"/>
        </w:rPr>
        <w:t>1818</w:t>
      </w:r>
      <w:bookmarkStart w:id="0" w:name="_GoBack"/>
      <w:bookmarkEnd w:id="0"/>
      <w:r>
        <w:rPr>
          <w:rFonts w:hint="eastAsia" w:ascii="仿宋_GB2312" w:hAnsi="仿宋_GB2312" w:eastAsia="仿宋_GB2312" w:cs="仿宋_GB2312"/>
          <w:kern w:val="2"/>
          <w:sz w:val="32"/>
          <w:szCs w:val="32"/>
          <w:lang w:val="en-US" w:eastAsia="zh-CN" w:bidi="ar-SA"/>
        </w:rPr>
        <w:t>元</w:t>
      </w:r>
    </w:p>
    <w:p w14:paraId="60887B13">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320" w:firstLineChars="100"/>
        <w:textAlignment w:val="auto"/>
        <w:rPr>
          <w:rFonts w:hint="default" w:ascii="仿宋_GB2312" w:hAnsi="仿宋_GB2312" w:eastAsia="仿宋_GB2312" w:cs="仿宋_GB2312"/>
          <w:kern w:val="2"/>
          <w:sz w:val="32"/>
          <w:szCs w:val="32"/>
          <w:lang w:val="en-US" w:eastAsia="zh-CN" w:bidi="ar-SA"/>
        </w:rPr>
      </w:pPr>
    </w:p>
    <w:p w14:paraId="27F016C9">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中共沙日浩来镇东沙日浩来嘎查支部委员会</w:t>
      </w:r>
    </w:p>
    <w:p w14:paraId="3CF2A1D1">
      <w:pPr>
        <w:keepNext w:val="0"/>
        <w:keepLines w:val="0"/>
        <w:pageBreakBefore w:val="0"/>
        <w:widowControl w:val="0"/>
        <w:tabs>
          <w:tab w:val="left" w:pos="1003"/>
        </w:tabs>
        <w:kinsoku/>
        <w:wordWrap/>
        <w:overflowPunct/>
        <w:topLinePunct w:val="0"/>
        <w:autoSpaceDE/>
        <w:autoSpaceDN/>
        <w:bidi w:val="0"/>
        <w:adjustRightInd/>
        <w:snapToGrid/>
        <w:spacing w:line="560" w:lineRule="exact"/>
        <w:textAlignment w:val="auto"/>
        <w:rPr>
          <w:rFonts w:hint="eastAsia" w:cs="Times New Roman"/>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val="en-US" w:eastAsia="zh-CN" w:bidi="ar-SA"/>
        </w:rPr>
        <w:t xml:space="preserve">                            2025年6月17日</w:t>
      </w:r>
    </w:p>
    <w:p w14:paraId="0ED16F54">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请    示</w:t>
      </w:r>
    </w:p>
    <w:p w14:paraId="14D68E3B">
      <w:pPr>
        <w:jc w:val="center"/>
        <w:rPr>
          <w:rFonts w:hint="eastAsia" w:ascii="方正小标宋简体" w:hAnsi="方正小标宋简体" w:eastAsia="方正小标宋简体" w:cs="方正小标宋简体"/>
          <w:b w:val="0"/>
          <w:bCs w:val="0"/>
          <w:sz w:val="44"/>
          <w:szCs w:val="44"/>
          <w:lang w:val="en-US" w:eastAsia="zh-CN"/>
        </w:rPr>
      </w:pPr>
    </w:p>
    <w:p w14:paraId="06793E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中共沙日浩来镇委员会：</w:t>
      </w:r>
    </w:p>
    <w:p w14:paraId="08D3E9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为庆祝</w:t>
      </w:r>
      <w:r>
        <w:rPr>
          <w:rFonts w:hint="eastAsia" w:ascii="仿宋_GB2312" w:hAnsi="仿宋_GB2312" w:eastAsia="仿宋_GB2312" w:cs="仿宋_GB2312"/>
          <w:sz w:val="32"/>
          <w:szCs w:val="32"/>
          <w:lang w:eastAsia="zh-CN"/>
        </w:rPr>
        <w:t>中国共产党成立</w:t>
      </w:r>
      <w:r>
        <w:rPr>
          <w:rFonts w:hint="eastAsia" w:ascii="仿宋_GB2312" w:hAnsi="仿宋_GB2312" w:eastAsia="仿宋_GB2312" w:cs="仿宋_GB2312"/>
          <w:sz w:val="32"/>
          <w:szCs w:val="32"/>
          <w:lang w:val="en-US" w:eastAsia="zh-CN"/>
        </w:rPr>
        <w:t>104周年，传承红色基因，凝聚奋进力量，沙日浩来镇东沙日浩来嘎查党支部与奈曼红十字会党支部计划于2025年7月1日联合开展“联心聚力 忠魂共铸”主题活动。为每名党员发放纪念品水杯一份，计划采购50个杯子，预算2000元。</w:t>
      </w:r>
    </w:p>
    <w:p w14:paraId="66E95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由于我嘎查资金短缺困难，恳请镇党委帮我支部解决资金困难，使我支部顺利购买水杯。</w:t>
      </w:r>
    </w:p>
    <w:p w14:paraId="036C57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248E7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665D1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5C4C6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95EBC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728817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中共沙日浩来镇东沙日浩来嘎查支部委员会</w:t>
      </w:r>
    </w:p>
    <w:p w14:paraId="439DD92E">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2025年6月20日</w:t>
      </w:r>
    </w:p>
    <w:p w14:paraId="2FB87763">
      <w:pPr>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东沙日浩来嘎查党支部</w:t>
      </w:r>
    </w:p>
    <w:p w14:paraId="54FBCE37">
      <w:pPr>
        <w:bidi w:val="0"/>
        <w:jc w:val="center"/>
        <w:rPr>
          <w:rFonts w:hint="eastAsia" w:cs="Times New Roman"/>
          <w:kern w:val="2"/>
          <w:sz w:val="32"/>
          <w:szCs w:val="32"/>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采购党员教育培训设备方案</w:t>
      </w:r>
    </w:p>
    <w:p w14:paraId="34711E00">
      <w:pPr>
        <w:bidi w:val="0"/>
        <w:rPr>
          <w:rFonts w:hint="eastAsia" w:cs="Times New Roman"/>
          <w:kern w:val="2"/>
          <w:sz w:val="24"/>
          <w:szCs w:val="24"/>
          <w:lang w:val="en-US" w:eastAsia="zh-CN" w:bidi="ar-SA"/>
        </w:rPr>
      </w:pPr>
    </w:p>
    <w:p w14:paraId="4A204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为进一步提升党员综合能力水平，提高党员学习教育培训质效，我支部计划购买党员教育培训设备，现制定方案。</w:t>
      </w:r>
    </w:p>
    <w:p w14:paraId="18E0D6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采购内容</w:t>
      </w:r>
    </w:p>
    <w:p w14:paraId="2C5C3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计划购买党员教育培训设备(电脑1台)。</w:t>
      </w:r>
    </w:p>
    <w:p w14:paraId="1E910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二、用途</w:t>
      </w:r>
    </w:p>
    <w:p w14:paraId="47B76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购买党员教育培训设备用于组织党员开展线上理论学习及活动理论学习教育资料，提高党员教育效率。</w:t>
      </w:r>
    </w:p>
    <w:p w14:paraId="6C6EB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三、预算</w:t>
      </w:r>
    </w:p>
    <w:p w14:paraId="1C82C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购买教育培训设备(电脑1台)，预算为3580元。</w:t>
      </w:r>
    </w:p>
    <w:p w14:paraId="7AEE5145">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kern w:val="2"/>
          <w:sz w:val="32"/>
          <w:szCs w:val="32"/>
          <w:lang w:val="en-US" w:eastAsia="zh-CN" w:bidi="ar-SA"/>
        </w:rPr>
      </w:pPr>
    </w:p>
    <w:p w14:paraId="38DEEF8F">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kern w:val="2"/>
          <w:sz w:val="32"/>
          <w:szCs w:val="32"/>
          <w:lang w:val="en-US" w:eastAsia="zh-CN" w:bidi="ar-SA"/>
        </w:rPr>
      </w:pPr>
    </w:p>
    <w:p w14:paraId="6F1BCFA1">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kern w:val="2"/>
          <w:sz w:val="32"/>
          <w:szCs w:val="32"/>
          <w:lang w:val="en-US" w:eastAsia="zh-CN" w:bidi="ar-SA"/>
        </w:rPr>
      </w:pPr>
    </w:p>
    <w:p w14:paraId="6B104BC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中共沙日浩来镇东沙日浩来嘎查支部委员会</w:t>
      </w:r>
    </w:p>
    <w:p w14:paraId="3539679F">
      <w:pPr>
        <w:keepNext w:val="0"/>
        <w:keepLines w:val="0"/>
        <w:pageBreakBefore w:val="0"/>
        <w:widowControl w:val="0"/>
        <w:kinsoku/>
        <w:wordWrap/>
        <w:overflowPunct/>
        <w:topLinePunct w:val="0"/>
        <w:autoSpaceDE/>
        <w:autoSpaceDN/>
        <w:bidi w:val="0"/>
        <w:adjustRightInd/>
        <w:snapToGrid/>
        <w:spacing w:line="560" w:lineRule="exact"/>
        <w:ind w:left="5110" w:leftChars="1976" w:hanging="960" w:hangingChars="3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2025年6月25日</w:t>
      </w:r>
    </w:p>
    <w:p w14:paraId="2C9D7A93">
      <w:pPr>
        <w:jc w:val="center"/>
        <w:rPr>
          <w:rFonts w:hint="eastAsia"/>
          <w:b/>
          <w:bCs/>
          <w:sz w:val="48"/>
          <w:szCs w:val="48"/>
          <w:lang w:val="en-US" w:eastAsia="zh-CN"/>
        </w:rPr>
      </w:pPr>
      <w:r>
        <w:rPr>
          <w:rFonts w:hint="eastAsia" w:ascii="方正小标宋简体" w:hAnsi="方正小标宋简体" w:eastAsia="方正小标宋简体" w:cs="方正小标宋简体"/>
          <w:b w:val="0"/>
          <w:bCs w:val="0"/>
          <w:sz w:val="44"/>
          <w:szCs w:val="44"/>
          <w:lang w:val="en-US" w:eastAsia="zh-CN"/>
        </w:rPr>
        <w:t>请    示</w:t>
      </w:r>
    </w:p>
    <w:p w14:paraId="0A2029AA">
      <w:pPr>
        <w:rPr>
          <w:rFonts w:hint="eastAsia"/>
          <w:sz w:val="28"/>
          <w:szCs w:val="28"/>
          <w:lang w:val="en-US" w:eastAsia="zh-CN"/>
        </w:rPr>
      </w:pPr>
    </w:p>
    <w:p w14:paraId="61D636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中共沙日浩来镇委员会:</w:t>
      </w:r>
    </w:p>
    <w:p w14:paraId="1EDC5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为进一步提升党员综合能力水平,提高党员学习教育培训质效，我支部需购买培训设备电脑一台，预算资金3580元。由于我支部资金短缺困难，恳请镇党委帮我支部解决资金困难，使我支部顺利购买党员培训设备。</w:t>
      </w:r>
    </w:p>
    <w:p w14:paraId="7C9245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522DF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51EF2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10C42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77398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0DFCC1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中共沙日浩来镇东沙日浩来嘎查支部委员会</w:t>
      </w:r>
    </w:p>
    <w:p w14:paraId="074091C3">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2025年6月25日</w:t>
      </w:r>
    </w:p>
    <w:p w14:paraId="2F5CCCF9">
      <w:pPr>
        <w:rPr>
          <w:rFonts w:hint="eastAsia"/>
          <w:sz w:val="28"/>
          <w:szCs w:val="28"/>
          <w:lang w:val="en-US" w:eastAsia="zh-CN"/>
        </w:rPr>
      </w:pPr>
    </w:p>
    <w:p w14:paraId="008C3B52">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4F89B"/>
    <w:multiLevelType w:val="singleLevel"/>
    <w:tmpl w:val="6D04F8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2MzNDY4NjQ1ZTNkZmE1MjhlZTZiNWNjOGFhMGEifQ=="/>
  </w:docVars>
  <w:rsids>
    <w:rsidRoot w:val="33E90C7B"/>
    <w:rsid w:val="00836628"/>
    <w:rsid w:val="013C79E1"/>
    <w:rsid w:val="0F136F00"/>
    <w:rsid w:val="0FC5746F"/>
    <w:rsid w:val="2BB51F42"/>
    <w:rsid w:val="30FB5378"/>
    <w:rsid w:val="32F22192"/>
    <w:rsid w:val="33E90C7B"/>
    <w:rsid w:val="36142D48"/>
    <w:rsid w:val="373F4A34"/>
    <w:rsid w:val="398E6FFF"/>
    <w:rsid w:val="3ABA3125"/>
    <w:rsid w:val="3E507D4A"/>
    <w:rsid w:val="40D5070B"/>
    <w:rsid w:val="43913221"/>
    <w:rsid w:val="47FF2B6A"/>
    <w:rsid w:val="4ED02D5C"/>
    <w:rsid w:val="4F583B07"/>
    <w:rsid w:val="52992845"/>
    <w:rsid w:val="596C6FF7"/>
    <w:rsid w:val="636F0FAE"/>
    <w:rsid w:val="64B90411"/>
    <w:rsid w:val="6A1551D1"/>
    <w:rsid w:val="6BB744C1"/>
    <w:rsid w:val="76334E79"/>
    <w:rsid w:val="7F46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430</Words>
  <Characters>447</Characters>
  <Lines>0</Lines>
  <Paragraphs>0</Paragraphs>
  <TotalTime>62</TotalTime>
  <ScaleCrop>false</ScaleCrop>
  <LinksUpToDate>false</LinksUpToDate>
  <CharactersWithSpaces>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2024-06-25T08:31:00Z</dcterms:created>
  <dc:creator>赵新宇</dc:creator>
  <cp:lastModifiedBy>赵新宇</cp:lastModifiedBy>
  <cp:lastPrinted>2025-07-09T02:42:00Z</cp:lastPrinted>
  <dcterms:modified xsi:type="dcterms:W3CDTF">2025-07-10T07:38:24Z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6F0B9F68469F4C4E904B0D69D27C9923_13</vt:lpwstr>
  </property>
  <property fmtid="{D5CDD505-2E9C-101B-9397-08002B2CF9AE}" pid="4" name="KSOTemplateDocerSaveRecord">
    <vt:lpwstr>eyJoZGlkIjoiZWM4N2MzNDY4NjQ1ZTNkZmE1MjhlZTZiNWNjOGFhMGEiLCJ1c2VySWQiOiIxMTMwOTk5OTIxIn0=</vt:lpwstr>
  </property>
</Properties>
</file>