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0DE2">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6"/>
          <w:szCs w:val="36"/>
        </w:rPr>
      </w:pPr>
      <w:r>
        <w:rPr>
          <w:rFonts w:hint="eastAsia" w:ascii="黑体" w:hAnsi="黑体" w:eastAsia="黑体"/>
          <w:sz w:val="36"/>
          <w:szCs w:val="36"/>
        </w:rPr>
        <w:t>关于新兴社区申请党组织服务群众资金项目的公示</w:t>
      </w:r>
    </w:p>
    <w:p w14:paraId="320C73A8">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4E258C16">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b/>
          <w:sz w:val="28"/>
          <w:szCs w:val="28"/>
        </w:rPr>
      </w:pPr>
      <w:r>
        <w:rPr>
          <w:rFonts w:hint="eastAsia"/>
        </w:rPr>
        <w:t xml:space="preserve"> </w:t>
      </w:r>
      <w:r>
        <w:rPr>
          <w:rFonts w:hint="eastAsia" w:ascii="宋体"/>
          <w:b/>
          <w:sz w:val="28"/>
          <w:szCs w:val="28"/>
        </w:rPr>
        <w:t>申请使用资金事项及金额</w:t>
      </w:r>
    </w:p>
    <w:p w14:paraId="123FF44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内蒙古自治区社区党组织建设专项资金管理办法》的规定，为使用好社区党组织服务群众专项资金，提升社区党组织组织力和服务水平，充分发挥社区党组织推动发展、服务群众、凝聚人心、促进和谐的作用，解决涉及辖区居民生活中的实际困难或关系居民切身利益的实际问题。通过广泛征求党员群众意见和召开会议讨论研究，党组织服务群众专项资金使用实施方案如下：</w:t>
      </w:r>
    </w:p>
    <w:p w14:paraId="1B7DBA96">
      <w:pPr>
        <w:pStyle w:val="3"/>
        <w:keepNext w:val="0"/>
        <w:keepLines w:val="0"/>
        <w:pageBreakBefore w:val="0"/>
        <w:shd w:val="clear" w:color="auto" w:fill="FFFFFF"/>
        <w:kinsoku/>
        <w:wordWrap/>
        <w:overflowPunct/>
        <w:topLinePunct w:val="0"/>
        <w:autoSpaceDE/>
        <w:autoSpaceDN/>
        <w:bidi w:val="0"/>
        <w:adjustRightInd/>
        <w:snapToGrid/>
        <w:spacing w:beforeAutospacing="0" w:after="0" w:afterAutospacing="0" w:line="560" w:lineRule="exact"/>
        <w:ind w:firstLine="643" w:firstLineChars="200"/>
        <w:jc w:val="both"/>
        <w:textAlignment w:val="auto"/>
        <w:rPr>
          <w:rFonts w:hint="default" w:ascii="仿宋" w:hAnsi="仿宋" w:eastAsia="仿宋" w:cs="Times New Roman"/>
          <w:b w:val="0"/>
          <w:bCs w:val="0"/>
          <w:kern w:val="2"/>
          <w:sz w:val="32"/>
          <w:szCs w:val="32"/>
          <w:lang w:val="en-US"/>
        </w:rPr>
      </w:pPr>
      <w:r>
        <w:rPr>
          <w:rFonts w:hint="eastAsia" w:ascii="仿宋" w:hAnsi="仿宋" w:eastAsia="仿宋" w:cs="Times New Roman"/>
          <w:b/>
          <w:bCs/>
          <w:kern w:val="2"/>
          <w:sz w:val="32"/>
          <w:szCs w:val="32"/>
        </w:rPr>
        <w:t>活动主题</w:t>
      </w:r>
      <w:r>
        <w:rPr>
          <w:rFonts w:hint="eastAsia" w:ascii="仿宋" w:hAnsi="仿宋" w:eastAsia="仿宋" w:cs="Times New Roman"/>
          <w:b/>
          <w:bCs/>
          <w:kern w:val="2"/>
          <w:sz w:val="32"/>
          <w:szCs w:val="32"/>
          <w:lang w:eastAsia="zh-CN"/>
        </w:rPr>
        <w:t>：</w:t>
      </w:r>
      <w:r>
        <w:rPr>
          <w:rFonts w:hint="eastAsia" w:ascii="仿宋_GB2312" w:eastAsia="仿宋_GB2312"/>
          <w:b w:val="0"/>
          <w:bCs w:val="0"/>
          <w:sz w:val="32"/>
          <w:szCs w:val="32"/>
          <w:lang w:val="en-US" w:eastAsia="zh-CN"/>
        </w:rPr>
        <w:t>“润心伴成长，同心护未来”六一儿童节</w:t>
      </w:r>
      <w:r>
        <w:rPr>
          <w:rFonts w:hint="eastAsia" w:ascii="仿宋" w:hAnsi="仿宋" w:eastAsia="仿宋" w:cs="仿宋"/>
          <w:b w:val="0"/>
          <w:bCs w:val="0"/>
          <w:sz w:val="32"/>
          <w:szCs w:val="32"/>
        </w:rPr>
        <w:t>活动</w:t>
      </w:r>
    </w:p>
    <w:p w14:paraId="5579849B">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Times New Roman"/>
          <w:kern w:val="2"/>
          <w:sz w:val="32"/>
          <w:szCs w:val="32"/>
          <w:lang w:val="en-US" w:eastAsia="zh-CN"/>
        </w:rPr>
      </w:pPr>
      <w:r>
        <w:rPr>
          <w:rFonts w:hint="eastAsia" w:ascii="仿宋" w:hAnsi="仿宋" w:eastAsia="仿宋" w:cs="Times New Roman"/>
          <w:b/>
          <w:bCs/>
          <w:kern w:val="2"/>
          <w:sz w:val="32"/>
          <w:szCs w:val="32"/>
          <w:lang w:eastAsia="zh-CN"/>
        </w:rPr>
        <w:t>活动</w:t>
      </w:r>
      <w:r>
        <w:rPr>
          <w:rFonts w:hint="eastAsia" w:ascii="仿宋" w:hAnsi="仿宋" w:eastAsia="仿宋" w:cs="Times New Roman"/>
          <w:b/>
          <w:bCs/>
          <w:kern w:val="2"/>
          <w:sz w:val="32"/>
          <w:szCs w:val="32"/>
        </w:rPr>
        <w:t>地点</w:t>
      </w:r>
      <w:r>
        <w:rPr>
          <w:rFonts w:hint="eastAsia" w:ascii="仿宋" w:hAnsi="仿宋" w:eastAsia="仿宋" w:cs="Times New Roman"/>
          <w:kern w:val="2"/>
          <w:sz w:val="32"/>
          <w:szCs w:val="32"/>
        </w:rPr>
        <w:t>：</w:t>
      </w:r>
      <w:r>
        <w:rPr>
          <w:rFonts w:hint="eastAsia" w:ascii="仿宋" w:hAnsi="仿宋" w:eastAsia="仿宋" w:cs="Times New Roman"/>
          <w:kern w:val="2"/>
          <w:sz w:val="32"/>
          <w:szCs w:val="32"/>
          <w:lang w:val="en-US" w:eastAsia="zh-CN"/>
        </w:rPr>
        <w:t xml:space="preserve">新兴社区 </w:t>
      </w:r>
    </w:p>
    <w:p w14:paraId="3B67BD6A">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Times New Roman"/>
          <w:kern w:val="2"/>
          <w:sz w:val="32"/>
          <w:szCs w:val="32"/>
        </w:rPr>
      </w:pPr>
      <w:r>
        <w:rPr>
          <w:rFonts w:hint="eastAsia" w:ascii="仿宋" w:hAnsi="仿宋" w:eastAsia="仿宋" w:cs="Times New Roman"/>
          <w:b/>
          <w:bCs/>
          <w:kern w:val="2"/>
          <w:sz w:val="32"/>
          <w:szCs w:val="32"/>
          <w:lang w:eastAsia="zh-CN"/>
        </w:rPr>
        <w:t>活动</w:t>
      </w:r>
      <w:r>
        <w:rPr>
          <w:rFonts w:hint="eastAsia" w:ascii="仿宋" w:hAnsi="仿宋" w:eastAsia="仿宋" w:cs="Times New Roman"/>
          <w:b/>
          <w:bCs/>
          <w:kern w:val="2"/>
          <w:sz w:val="32"/>
          <w:szCs w:val="32"/>
        </w:rPr>
        <w:t>时间</w:t>
      </w:r>
      <w:r>
        <w:rPr>
          <w:rFonts w:hint="eastAsia" w:ascii="仿宋" w:hAnsi="仿宋" w:eastAsia="仿宋" w:cs="Times New Roman"/>
          <w:kern w:val="2"/>
          <w:sz w:val="32"/>
          <w:szCs w:val="32"/>
        </w:rPr>
        <w:t>：</w:t>
      </w:r>
      <w:r>
        <w:rPr>
          <w:rFonts w:hint="eastAsia" w:ascii="仿宋" w:hAnsi="仿宋" w:eastAsia="仿宋" w:cs="Times New Roman"/>
          <w:kern w:val="2"/>
          <w:sz w:val="32"/>
          <w:szCs w:val="32"/>
          <w:lang w:val="en-US" w:eastAsia="zh-CN"/>
        </w:rPr>
        <w:t>5</w:t>
      </w:r>
      <w:r>
        <w:rPr>
          <w:rFonts w:hint="eastAsia" w:ascii="仿宋" w:hAnsi="仿宋" w:eastAsia="仿宋" w:cs="Times New Roman"/>
          <w:kern w:val="2"/>
          <w:sz w:val="32"/>
          <w:szCs w:val="32"/>
        </w:rPr>
        <w:t>月</w:t>
      </w:r>
      <w:r>
        <w:rPr>
          <w:rFonts w:hint="eastAsia" w:ascii="仿宋" w:hAnsi="仿宋" w:eastAsia="仿宋" w:cs="Times New Roman"/>
          <w:kern w:val="2"/>
          <w:sz w:val="32"/>
          <w:szCs w:val="32"/>
          <w:lang w:val="en-US" w:eastAsia="zh-CN"/>
        </w:rPr>
        <w:t>30</w:t>
      </w:r>
      <w:r>
        <w:rPr>
          <w:rFonts w:hint="eastAsia" w:ascii="仿宋" w:hAnsi="仿宋" w:eastAsia="仿宋" w:cs="Times New Roman"/>
          <w:kern w:val="2"/>
          <w:sz w:val="32"/>
          <w:szCs w:val="32"/>
        </w:rPr>
        <w:t>日</w:t>
      </w:r>
    </w:p>
    <w:p w14:paraId="7AB2A5AD">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Times New Roman"/>
          <w:kern w:val="2"/>
          <w:sz w:val="32"/>
          <w:szCs w:val="32"/>
          <w:lang w:val="en-US" w:eastAsia="zh-CN"/>
        </w:rPr>
      </w:pPr>
      <w:r>
        <w:rPr>
          <w:rFonts w:hint="eastAsia" w:ascii="仿宋" w:hAnsi="仿宋" w:eastAsia="仿宋" w:cs="Times New Roman"/>
          <w:b/>
          <w:bCs/>
          <w:kern w:val="2"/>
          <w:sz w:val="32"/>
          <w:szCs w:val="32"/>
          <w:lang w:eastAsia="zh-CN"/>
        </w:rPr>
        <w:t>活动形式与流程</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1）亲自绘画</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2）趣味游戏</w:t>
      </w:r>
    </w:p>
    <w:p w14:paraId="069BD0BB">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宋体"/>
          <w:color w:val="000000"/>
          <w:kern w:val="0"/>
          <w:sz w:val="32"/>
          <w:szCs w:val="32"/>
        </w:rPr>
      </w:pPr>
      <w:r>
        <w:rPr>
          <w:rFonts w:hint="eastAsia" w:ascii="仿宋" w:hAnsi="仿宋" w:eastAsia="仿宋" w:cs="宋体"/>
          <w:b/>
          <w:bCs w:val="0"/>
          <w:color w:val="000000"/>
          <w:kern w:val="0"/>
          <w:sz w:val="32"/>
          <w:szCs w:val="32"/>
        </w:rPr>
        <w:t>预算资金：</w:t>
      </w:r>
      <w:r>
        <w:rPr>
          <w:rFonts w:hint="eastAsia" w:ascii="仿宋" w:hAnsi="仿宋" w:eastAsia="仿宋" w:cs="宋体"/>
          <w:color w:val="000000"/>
          <w:kern w:val="0"/>
          <w:sz w:val="32"/>
          <w:szCs w:val="32"/>
        </w:rPr>
        <w:t>购买</w:t>
      </w:r>
      <w:r>
        <w:rPr>
          <w:rFonts w:hint="eastAsia" w:ascii="仿宋" w:hAnsi="仿宋" w:eastAsia="仿宋" w:cs="宋体"/>
          <w:color w:val="000000"/>
          <w:kern w:val="0"/>
          <w:sz w:val="32"/>
          <w:szCs w:val="32"/>
          <w:lang w:val="en-US" w:eastAsia="zh-CN"/>
        </w:rPr>
        <w:t>游戏道具、绘画纸、文具等</w:t>
      </w:r>
      <w:r>
        <w:rPr>
          <w:rFonts w:hint="eastAsia" w:ascii="仿宋" w:hAnsi="仿宋" w:eastAsia="仿宋" w:cs="宋体"/>
          <w:color w:val="000000"/>
          <w:kern w:val="0"/>
          <w:sz w:val="32"/>
          <w:szCs w:val="32"/>
        </w:rPr>
        <w:t>活动</w:t>
      </w:r>
      <w:r>
        <w:rPr>
          <w:rFonts w:hint="eastAsia" w:ascii="仿宋" w:hAnsi="仿宋" w:eastAsia="仿宋" w:cs="宋体"/>
          <w:color w:val="000000"/>
          <w:kern w:val="0"/>
          <w:sz w:val="32"/>
          <w:szCs w:val="32"/>
          <w:lang w:eastAsia="zh-CN"/>
        </w:rPr>
        <w:t>用品</w:t>
      </w:r>
      <w:r>
        <w:rPr>
          <w:rFonts w:hint="eastAsia" w:ascii="仿宋" w:hAnsi="仿宋" w:eastAsia="仿宋" w:cs="宋体"/>
          <w:color w:val="000000"/>
          <w:kern w:val="0"/>
          <w:sz w:val="32"/>
          <w:szCs w:val="32"/>
        </w:rPr>
        <w:t>，共需要资金</w:t>
      </w:r>
      <w:r>
        <w:rPr>
          <w:rFonts w:hint="eastAsia" w:ascii="仿宋" w:hAnsi="仿宋" w:eastAsia="仿宋" w:cs="宋体"/>
          <w:color w:val="000000"/>
          <w:kern w:val="0"/>
          <w:sz w:val="32"/>
          <w:szCs w:val="32"/>
          <w:lang w:val="en-US" w:eastAsia="zh-CN"/>
        </w:rPr>
        <w:t>500</w:t>
      </w:r>
      <w:r>
        <w:rPr>
          <w:rFonts w:hint="eastAsia" w:ascii="仿宋" w:hAnsi="仿宋" w:eastAsia="仿宋" w:cs="宋体"/>
          <w:color w:val="000000"/>
          <w:kern w:val="0"/>
          <w:sz w:val="32"/>
          <w:szCs w:val="32"/>
        </w:rPr>
        <w:t>元。</w:t>
      </w:r>
    </w:p>
    <w:p w14:paraId="73D84058">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b/>
          <w:sz w:val="28"/>
          <w:szCs w:val="28"/>
        </w:rPr>
      </w:pPr>
      <w:r>
        <w:rPr>
          <w:rFonts w:hint="eastAsia"/>
          <w:b/>
          <w:sz w:val="28"/>
          <w:szCs w:val="28"/>
        </w:rPr>
        <w:t>公示日期</w:t>
      </w: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年</w:t>
      </w:r>
      <w:r>
        <w:rPr>
          <w:rFonts w:hint="eastAsia"/>
          <w:b/>
          <w:sz w:val="28"/>
          <w:szCs w:val="28"/>
          <w:lang w:val="en-US" w:eastAsia="zh-CN"/>
        </w:rPr>
        <w:t>5</w:t>
      </w:r>
      <w:r>
        <w:rPr>
          <w:rFonts w:hint="eastAsia"/>
          <w:b/>
          <w:sz w:val="28"/>
          <w:szCs w:val="28"/>
        </w:rPr>
        <w:t>月</w:t>
      </w:r>
      <w:r>
        <w:rPr>
          <w:rFonts w:hint="eastAsia"/>
          <w:b/>
          <w:sz w:val="28"/>
          <w:szCs w:val="28"/>
          <w:lang w:val="en-US" w:eastAsia="zh-CN"/>
        </w:rPr>
        <w:t>25</w:t>
      </w:r>
      <w:r>
        <w:rPr>
          <w:rFonts w:hint="eastAsia"/>
          <w:b/>
          <w:sz w:val="28"/>
          <w:szCs w:val="28"/>
        </w:rPr>
        <w:t>日</w:t>
      </w: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年</w:t>
      </w:r>
      <w:r>
        <w:rPr>
          <w:rFonts w:hint="eastAsia"/>
          <w:b/>
          <w:sz w:val="28"/>
          <w:szCs w:val="28"/>
          <w:lang w:val="en-US" w:eastAsia="zh-CN"/>
        </w:rPr>
        <w:t>5</w:t>
      </w:r>
      <w:r>
        <w:rPr>
          <w:rFonts w:hint="eastAsia"/>
          <w:b/>
          <w:sz w:val="28"/>
          <w:szCs w:val="28"/>
        </w:rPr>
        <w:t>月</w:t>
      </w:r>
      <w:r>
        <w:rPr>
          <w:rFonts w:hint="eastAsia"/>
          <w:b/>
          <w:sz w:val="28"/>
          <w:szCs w:val="28"/>
          <w:lang w:val="en-US" w:eastAsia="zh-CN"/>
        </w:rPr>
        <w:t>29</w:t>
      </w:r>
      <w:r>
        <w:rPr>
          <w:rFonts w:hint="eastAsia"/>
          <w:b/>
          <w:sz w:val="28"/>
          <w:szCs w:val="28"/>
        </w:rPr>
        <w:t>日</w:t>
      </w:r>
    </w:p>
    <w:p w14:paraId="59FB563E">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b/>
          <w:sz w:val="28"/>
          <w:szCs w:val="28"/>
        </w:rPr>
      </w:pPr>
      <w:r>
        <w:rPr>
          <w:rFonts w:hint="eastAsia" w:ascii="宋体" w:hAnsi="宋体"/>
          <w:b/>
          <w:sz w:val="28"/>
          <w:szCs w:val="28"/>
        </w:rPr>
        <w:t>公示期如需反映相关问题，请拨打0475-6369790</w:t>
      </w:r>
    </w:p>
    <w:p w14:paraId="31397821">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2880" w:firstLineChars="900"/>
        <w:jc w:val="both"/>
        <w:textAlignment w:val="auto"/>
        <w:rPr>
          <w:rFonts w:hint="eastAsia" w:ascii="仿宋" w:hAnsi="仿宋" w:eastAsia="仿宋" w:cs="仿宋"/>
          <w:sz w:val="32"/>
          <w:szCs w:val="32"/>
        </w:rPr>
      </w:pPr>
    </w:p>
    <w:p w14:paraId="65548164">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2880" w:firstLineChars="900"/>
        <w:jc w:val="both"/>
        <w:textAlignment w:val="auto"/>
        <w:rPr>
          <w:rFonts w:hint="eastAsia" w:ascii="仿宋" w:hAnsi="仿宋" w:eastAsia="仿宋" w:cs="仿宋"/>
          <w:sz w:val="32"/>
          <w:szCs w:val="32"/>
        </w:rPr>
      </w:pPr>
      <w:r>
        <w:rPr>
          <w:rFonts w:hint="eastAsia" w:ascii="仿宋" w:hAnsi="仿宋" w:eastAsia="仿宋" w:cs="仿宋"/>
          <w:sz w:val="32"/>
          <w:szCs w:val="32"/>
        </w:rPr>
        <w:t>大沁他拉街道新兴社区</w:t>
      </w:r>
      <w:r>
        <w:rPr>
          <w:rFonts w:hint="eastAsia" w:ascii="仿宋" w:hAnsi="仿宋" w:eastAsia="仿宋" w:cs="仿宋"/>
          <w:sz w:val="32"/>
          <w:szCs w:val="32"/>
          <w:lang w:val="en-US" w:eastAsia="zh-CN"/>
        </w:rPr>
        <w:t>居民</w:t>
      </w:r>
      <w:r>
        <w:rPr>
          <w:rFonts w:hint="eastAsia" w:ascii="仿宋" w:hAnsi="仿宋" w:eastAsia="仿宋" w:cs="仿宋"/>
          <w:sz w:val="32"/>
          <w:szCs w:val="32"/>
        </w:rPr>
        <w:t>委员会</w:t>
      </w:r>
    </w:p>
    <w:p w14:paraId="6C53031F">
      <w:pPr>
        <w:pStyle w:val="3"/>
        <w:shd w:val="clear" w:color="auto" w:fill="FFFFFF"/>
        <w:spacing w:before="0" w:beforeAutospacing="0" w:after="0" w:afterAutospacing="0"/>
        <w:ind w:firstLine="4160" w:firstLineChars="1300"/>
        <w:jc w:val="both"/>
      </w:pPr>
      <w:r>
        <w:rPr>
          <w:rFonts w:hint="eastAsia" w:ascii="仿宋" w:hAnsi="仿宋" w:eastAsia="仿宋" w:cs="仿宋"/>
          <w:sz w:val="32"/>
          <w:szCs w:val="32"/>
          <w:lang w:val="en-US" w:eastAsia="zh-CN"/>
        </w:rPr>
        <w:t>2025年5月25日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0B18">
    <w:pPr>
      <w:pStyle w:val="2"/>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113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2025-07-10T01:17:54Z</dcterms:created>
  <dc:creator>15114</dc:creator>
  <cp:lastModifiedBy>巧克力</cp:lastModifiedBy>
  <dcterms:modified xsi:type="dcterms:W3CDTF">2025-07-10T01:19:10Z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eyJoZGlkIjoiYTczYjk5YWM5NDFkMDY5MGQ5OWRkMjgyYjM1ODlmYjkiLCJ1c2VySWQiOiI0NDU5NzE2NjgifQ==</vt:lpwstr>
  </property>
  <property fmtid="{D5CDD505-2E9C-101B-9397-08002B2CF9AE}" pid="4" name="ICV">
    <vt:lpwstr>E96C54E6B6C84DE3A8A0E41DF6546D83_12</vt:lpwstr>
  </property>
</Properties>
</file>