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496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【基层治理】“‘老米’说事”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33"/>
          <w:szCs w:val="33"/>
          <w:bdr w:val="none" w:color="auto" w:sz="0" w:space="0"/>
          <w:shd w:val="clear" w:fill="FFFFFF"/>
        </w:rPr>
        <w:t>——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富民社区组织召开第五期居民议事会</w:t>
      </w:r>
    </w:p>
    <w:p w14:paraId="688C13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富民社区居委会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奈曼旗和谐富民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2025年07月02日 16:41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内蒙古</w:t>
      </w:r>
    </w:p>
    <w:p w14:paraId="4AF5DC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为进一步深化党建引领基层治理效能，切实解决群众“急难愁盼”问题，2025年6月30日下午，一声蚊虫困扰的诉求，叩响了“‘老米’说事”第五期为民服务的暖心之门。</w:t>
      </w:r>
    </w:p>
    <w:p w14:paraId="2638CF2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3215005"/>
            <wp:effectExtent l="0" t="0" r="10160" b="4445"/>
            <wp:docPr id="7" name="图片 6" descr="IMG_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15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3215005"/>
            <wp:effectExtent l="0" t="0" r="10160" b="4445"/>
            <wp:docPr id="5" name="图片 7" descr="IMG_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IMG_2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15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F905D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近日，陆续有居民通过电话或者到社区现场反映，自家周边一户长期无人居住的房屋，因缺乏管理维护，导致房后及院内杂草疯长、树木枝条肆意伸展，茂密的植被不仅影响环境美观，更成为蚊虫滋生的温床，大量蚊虫四处飞散，严重影响周边居民的日常生活，频繁的蚊虫叮咬让大家苦不堪言 。社区老米在接待居民诉求后，便迅速行动起来。他深知，蚊虫问题看似琐碎，却直接关系到居民的生活质量和健康安全。</w:t>
      </w:r>
    </w:p>
    <w:p w14:paraId="382515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老米第一时间组织社区志愿者，拿上喷雾器等工具，带上专业的灭虫药剂，来到了居民反映的区域。在现场，老米联系到了此户的亲属，在征得对方同意后开始进行作业。老米仔细查看蚊虫滋生的环境，针对草丛、墙角等蚊虫易聚集的角落，进行了全方位、无死角的药物喷洒；对于树枝茂密的地方，用镰刀等工具进行了修剪。过程中，老米还不忘向居民科普蚊虫防治知识，提醒大家要保持环境卫生，从根源上减少蚊虫滋生。</w:t>
      </w:r>
    </w:p>
    <w:p w14:paraId="49F013D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3215005"/>
            <wp:effectExtent l="0" t="0" r="10160" b="4445"/>
            <wp:docPr id="4" name="图片 8" descr="IMG_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IMG_2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15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3215005"/>
            <wp:effectExtent l="0" t="0" r="10160" b="4445"/>
            <wp:docPr id="1" name="图片 9" descr="IMG_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IMG_2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15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8595" cy="3215005"/>
            <wp:effectExtent l="0" t="0" r="8255" b="4445"/>
            <wp:docPr id="8" name="图片 10" descr="IMG_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 descr="IMG_26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15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525B7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此次蚊虫治理行动，是党建引领基层治理的生动缩影，是“专业社工+志愿服务”的一次深刻实践。“‘老米’说事”始终秉持“群众之事无小事”的理念，打破传统议事模式，变“坐堂听事”为“上门办事”，以快速响应、高效解决的服务态度，将居民诉求化解在一线。左邻右舍看到这一幕，纷纷加入到此次志愿服务行动中来，邻居王大娘说道：“多亏了米主任和社区的志愿者们，以前蚊虫多得晚上都不敢开窗，现在大家齐心协力，蚊虫少了，空气都清爽了！以后再有这种事，我第一个报名帮忙！”</w:t>
      </w:r>
    </w:p>
    <w:p w14:paraId="677F7D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 一直以来，“‘老米’说事”始终聚焦居民群众身边的点滴小事，通过党建引领整合各方资源，凝聚治理合力；通过“专业社工+志愿服务”的模式，强化居民群众志愿服务理念。从日常矛盾调解到民生难题解决，“‘老米’说事”用实实在在的行动，让基层治理更有温度、更有力度。</w:t>
      </w:r>
    </w:p>
    <w:p w14:paraId="63F09C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未来，富民社区将持续擦亮“‘老米’说事”党建引领基层治理志愿服务品牌，用心倾听群众心声，回应群众关切，以更高质量的服务提升居民群众的获得感、幸福感和安全感，绘就共建共治共享的基层治理新画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4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2025-07-03T01:32:20Z</dcterms:created>
  <dc:creator>Administrator</dc:creator>
  <cp:lastModifiedBy>Administrator</cp:lastModifiedBy>
  <dcterms:modified xsi:type="dcterms:W3CDTF">2025-07-03T01:33:55Z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eyJoZGlkIjoiM2E1ZjkzNWUwMjhmOTQxN2MzYTY5NjQ3NzY3NDA1NDUifQ==</vt:lpwstr>
  </property>
  <property fmtid="{D5CDD505-2E9C-101B-9397-08002B2CF9AE}" pid="4" name="ICV">
    <vt:lpwstr>DC6EA0A174AC4BE592D7F0EB2ACD1613_12</vt:lpwstr>
  </property>
</Properties>
</file>