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E70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【国际档案日】振兴社区开展国际档案日“请听档案说”活动</w:t>
      </w:r>
    </w:p>
    <w:p w14:paraId="4959A6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firstLineChars="200"/>
        <w:jc w:val="both"/>
        <w:rPr>
          <w:rFonts w:hint="eastAsia" w:ascii="Microsoft YaHei UI" w:hAnsi="Microsoft YaHei UI" w:eastAsia="Microsoft YaHei UI" w:cs="Microsoft YaHei UI"/>
          <w:i w:val="0"/>
          <w:iCs w:val="0"/>
          <w:caps w:val="0"/>
          <w:spacing w:val="8"/>
        </w:rPr>
      </w:pPr>
      <w:r>
        <w:rPr>
          <w:rFonts w:hint="eastAsia" w:ascii="Microsoft YaHei UI" w:hAnsi="Microsoft YaHei UI" w:eastAsia="Microsoft YaHei UI" w:cs="Microsoft YaHei UI"/>
          <w:i w:val="0"/>
          <w:iCs w:val="0"/>
          <w:caps w:val="0"/>
          <w:spacing w:val="8"/>
        </w:rPr>
        <w:t>1948年6月，联合国教科文组织(UNESCO)召开了一场专家会议，经大家讨论决定成立国际档案理事会（ICA）。2007年11月，为庆祝ICA成立60周年，国际档案理事会决定将每年的6月9日定为“国际档案日”。2013年，中国国家档案局决定自该年开始，把每年6月9日即“国际档案日”作为档案部门的宣传活动日。今年的6月9日是第18个国际档案日，活动主题为“请听档案说”。</w:t>
      </w:r>
    </w:p>
    <w:p w14:paraId="2C308D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firstLineChars="200"/>
        <w:jc w:val="both"/>
        <w:rPr>
          <w:rFonts w:hint="eastAsia" w:ascii="Microsoft YaHei UI" w:hAnsi="Microsoft YaHei UI" w:eastAsia="Microsoft YaHei UI" w:cs="Microsoft YaHei UI"/>
          <w:i w:val="0"/>
          <w:iCs w:val="0"/>
          <w:caps w:val="0"/>
          <w:spacing w:val="8"/>
        </w:rPr>
      </w:pPr>
      <w:r>
        <w:rPr>
          <w:rFonts w:hint="eastAsia" w:ascii="Microsoft YaHei UI" w:hAnsi="Microsoft YaHei UI" w:eastAsia="Microsoft YaHei UI" w:cs="Microsoft YaHei UI"/>
          <w:i w:val="0"/>
          <w:iCs w:val="0"/>
          <w:caps w:val="0"/>
          <w:spacing w:val="8"/>
        </w:rPr>
        <w:t>活动中，工作人员向大家介绍了国际档案日的由来，档案工作的重要性、档案的定义、分类、保存和利用等基础知识。并重点介绍了和大家息息相关的人事档案的保存和使用，避免造成私拆档案的现象。引导大家认识档案价值、支持档案工作，使档案知识进一步深入人心。</w:t>
      </w:r>
    </w:p>
    <w:p w14:paraId="039A28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firstLineChars="200"/>
        <w:jc w:val="both"/>
        <w:rPr>
          <w:rFonts w:hint="eastAsia" w:ascii="Microsoft YaHei UI" w:hAnsi="Microsoft YaHei UI" w:eastAsia="Microsoft YaHei UI" w:cs="Microsoft YaHei UI"/>
          <w:i w:val="0"/>
          <w:iCs w:val="0"/>
          <w:caps w:val="0"/>
          <w:spacing w:val="8"/>
        </w:rPr>
      </w:pPr>
      <w:r>
        <w:rPr>
          <w:rFonts w:hint="eastAsia" w:ascii="Microsoft YaHei UI" w:hAnsi="Microsoft YaHei UI" w:eastAsia="Microsoft YaHei UI" w:cs="Microsoft YaHei UI"/>
          <w:i w:val="0"/>
          <w:iCs w:val="0"/>
          <w:caps w:val="0"/>
          <w:spacing w:val="8"/>
        </w:rPr>
        <w:t>随后，观看了影片“请听档案说之三千孤儿入内蒙”。1959年至1961年，新中国遭遇严重的经济困难，上海、江苏、安徽等地有上千名孤儿面临粮食短缺，内蒙古自治区党委主动担当作为，为国分忧，主动接收3000名孤儿，这些孩子被称为“国家的孩子”。档案中记录的故事让我们深切感受到了民族团结的力量和人性的伟大，更加深刻的领悟到我们中华民族就像石榴籽一样紧紧的抱在一起。</w:t>
      </w:r>
    </w:p>
    <w:p w14:paraId="451716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firstLineChars="200"/>
        <w:jc w:val="both"/>
        <w:rPr>
          <w:rFonts w:hint="eastAsia" w:ascii="Microsoft YaHei UI" w:hAnsi="Microsoft YaHei UI" w:eastAsia="Microsoft YaHei UI" w:cs="Microsoft YaHei UI"/>
          <w:i w:val="0"/>
          <w:iCs w:val="0"/>
          <w:caps w:val="0"/>
          <w:spacing w:val="8"/>
        </w:rPr>
      </w:pPr>
      <w:r>
        <w:rPr>
          <w:rFonts w:hint="eastAsia" w:ascii="Microsoft YaHei UI" w:hAnsi="Microsoft YaHei UI" w:eastAsia="Microsoft YaHei UI" w:cs="Microsoft YaHei UI"/>
          <w:i w:val="0"/>
          <w:iCs w:val="0"/>
          <w:caps w:val="0"/>
          <w:spacing w:val="8"/>
        </w:rPr>
        <w:t>此次宣传活动不仅提升了大家对档案重要价值的认知，还明确在今后的工作中规范档案管理，增强了大家的档案法治意识，营造了支持档案、做好档案工作的良好氛围。</w:t>
      </w:r>
    </w:p>
    <w:p w14:paraId="7EEB1543"/>
    <w:p w14:paraId="58F8652A"/>
    <w:p w14:paraId="719D112B"/>
    <w:p w14:paraId="07ACC5B1"/>
    <w:p w14:paraId="51FBE379"/>
    <w:p w14:paraId="07066AAE"/>
    <w:p w14:paraId="17345130">
      <w:pPr>
        <w:keepNext w:val="0"/>
        <w:keepLines w:val="0"/>
        <w:widowControl/>
        <w:suppressLineNumbers w:val="0"/>
        <w:jc w:val="left"/>
      </w:pPr>
      <w:r>
        <w:rPr/>
        <w:br w:type="textWrapping"/>
      </w:r>
      <w:r>
        <w:rPr/>
        <w:drawing>
          <wp:inline distT="0" distB="0" distL="114300" distR="114300">
            <wp:extent cx="4695190" cy="3517265"/>
            <wp:effectExtent l="0" t="0" r="10160" b="698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4695190" cy="3517265"/>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4686935" cy="3510915"/>
            <wp:effectExtent l="0" t="0" r="18415" b="13335"/>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5"/>
                    <a:stretch>
                      <a:fillRect/>
                    </a:stretch>
                  </pic:blipFill>
                  <pic:spPr>
                    <a:xfrm>
                      <a:off x="0" y="0"/>
                      <a:ext cx="4686935" cy="3510915"/>
                    </a:xfrm>
                    <a:prstGeom prst="rect">
                      <a:avLst/>
                    </a:prstGeom>
                    <a:noFill/>
                    <a:ln w="9525">
                      <a:noFill/>
                    </a:ln>
                  </pic:spPr>
                </pic:pic>
              </a:graphicData>
            </a:graphic>
          </wp:inline>
        </w:drawing>
      </w:r>
    </w:p>
    <w:p w14:paraId="0ACBF7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4A72F484">
      <w:pPr>
        <w:keepNext w:val="0"/>
        <w:keepLines w:val="0"/>
        <w:widowControl/>
        <w:suppressLineNumbers w:val="0"/>
        <w:jc w:val="left"/>
      </w:pPr>
    </w:p>
    <w:p w14:paraId="2223B91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6A4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2025-06-27T08:40:23Z</dcterms:created>
  <dc:creator>Lenovo</dc:creator>
  <cp:lastModifiedBy>哈哈</cp:lastModifiedBy>
  <dcterms:modified xsi:type="dcterms:W3CDTF">2025-06-27T08:43:02Z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eyJoZGlkIjoiZjg0ZTUzNTcwNjUwZDBlMzVkYzc1OGM3YWY1ZmQzMWMiLCJ1c2VySWQiOiIyNzQzNjQ2OTgifQ==</vt:lpwstr>
  </property>
  <property fmtid="{D5CDD505-2E9C-101B-9397-08002B2CF9AE}" pid="4" name="ICV">
    <vt:lpwstr>461969D7C0374BBCB63D624A3E64D525_12</vt:lpwstr>
  </property>
</Properties>
</file>