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D5E575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177790" cy="3881755"/>
            <wp:effectExtent l="0" t="0" r="3810" b="4445"/>
            <wp:docPr id="1" name="图片 1" descr="9160a93b7d166d878a03dad4bc9f71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9160a93b7d166d878a03dad4bc9f71e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77790" cy="388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4E64CF">
      <w:pPr>
        <w:pStyle w:val="2"/>
        <w:bidi w:val="0"/>
        <w:ind w:firstLine="562" w:firstLineChars="200"/>
        <w:rPr>
          <w:rFonts w:hint="eastAsia"/>
          <w:lang w:eastAsia="zh-CN"/>
        </w:rPr>
      </w:pPr>
      <w:r>
        <w:rPr>
          <w:rFonts w:hint="eastAsia"/>
          <w:lang w:eastAsia="zh-CN"/>
        </w:rPr>
        <w:t>2025 年 5 月 22 日上午，振兴社区召开网格员周例会</w:t>
      </w:r>
      <w:r>
        <w:rPr>
          <w:rFonts w:hint="eastAsia"/>
          <w:lang w:val="en-US" w:eastAsia="zh-CN"/>
        </w:rPr>
        <w:t xml:space="preserve"> ，</w:t>
      </w:r>
      <w:r>
        <w:rPr>
          <w:rFonts w:hint="eastAsia"/>
          <w:lang w:eastAsia="zh-CN"/>
        </w:rPr>
        <w:t>对摸排辖区内16-35岁有劳动力且有就业意愿的青年、辖区环境卫生治理、智慧社区平台信息更新、防灾减灾宣传培训等工作进行部署。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1F37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2025-05-28T07:06:09Z</dcterms:created>
  <dc:creator>Lenovo</dc:creator>
  <cp:lastModifiedBy>哈哈</cp:lastModifiedBy>
  <dcterms:modified xsi:type="dcterms:W3CDTF">2025-05-28T07:07:51Z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eyJoZGlkIjoiZjg0ZTUzNTcwNjUwZDBlMzVkYzc1OGM3YWY1ZmQzMWMiLCJ1c2VySWQiOiIyNzQzNjQ2OTgifQ==</vt:lpwstr>
  </property>
  <property fmtid="{D5CDD505-2E9C-101B-9397-08002B2CF9AE}" pid="4" name="ICV">
    <vt:lpwstr>87917502E7B84ACD8A270105F78C689A_12</vt:lpwstr>
  </property>
</Properties>
</file>