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C1AB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奈曼旗民族事务委员会</w:t>
      </w:r>
    </w:p>
    <w:p w14:paraId="1120E37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bookmarkStart w:id="0" w:name="_GoBack"/>
      <w:bookmarkEnd w:id="0"/>
      <w:r>
        <w:rPr>
          <w:rFonts w:hint="eastAsia" w:ascii="方正小标宋简体" w:hAnsi="方正小标宋简体" w:eastAsia="方正小标宋简体" w:cs="方正小标宋简体"/>
          <w:b w:val="0"/>
          <w:i w:val="0"/>
          <w:spacing w:val="0"/>
          <w:w w:val="100"/>
          <w:sz w:val="44"/>
          <w:szCs w:val="44"/>
        </w:rPr>
        <w:t>周工作总结及工作计划</w:t>
      </w:r>
    </w:p>
    <w:p w14:paraId="431D907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r>
        <w:rPr>
          <w:rFonts w:hint="eastAsia" w:ascii="方正小标宋简体" w:hAnsi="方正小标宋简体" w:eastAsia="方正小标宋简体" w:cs="方正小标宋简体"/>
          <w:b/>
          <w:bCs/>
          <w:i w:val="0"/>
          <w:spacing w:val="0"/>
          <w:w w:val="100"/>
          <w:sz w:val="44"/>
          <w:szCs w:val="44"/>
        </w:rPr>
        <w:t>（202</w:t>
      </w:r>
      <w:r>
        <w:rPr>
          <w:rFonts w:hint="eastAsia" w:ascii="方正小标宋简体" w:hAnsi="方正小标宋简体" w:eastAsia="方正小标宋简体" w:cs="方正小标宋简体"/>
          <w:b/>
          <w:bCs/>
          <w:i w:val="0"/>
          <w:spacing w:val="0"/>
          <w:w w:val="100"/>
          <w:sz w:val="44"/>
          <w:szCs w:val="44"/>
          <w:lang w:val="en-US" w:eastAsia="zh-CN"/>
        </w:rPr>
        <w:t>5</w:t>
      </w:r>
      <w:r>
        <w:rPr>
          <w:rFonts w:hint="eastAsia" w:ascii="方正小标宋简体" w:hAnsi="方正小标宋简体" w:eastAsia="方正小标宋简体" w:cs="方正小标宋简体"/>
          <w:b/>
          <w:bCs/>
          <w:i w:val="0"/>
          <w:spacing w:val="0"/>
          <w:w w:val="100"/>
          <w:sz w:val="44"/>
          <w:szCs w:val="44"/>
        </w:rPr>
        <w:t>年</w:t>
      </w:r>
      <w:r>
        <w:rPr>
          <w:rFonts w:hint="eastAsia" w:ascii="方正小标宋简体" w:hAnsi="方正小标宋简体" w:eastAsia="方正小标宋简体" w:cs="方正小标宋简体"/>
          <w:b/>
          <w:bCs/>
          <w:i w:val="0"/>
          <w:spacing w:val="0"/>
          <w:w w:val="100"/>
          <w:sz w:val="44"/>
          <w:szCs w:val="44"/>
          <w:lang w:val="en-US" w:eastAsia="zh-CN"/>
        </w:rPr>
        <w:t>3</w:t>
      </w:r>
      <w:r>
        <w:rPr>
          <w:rFonts w:hint="eastAsia" w:ascii="方正小标宋简体" w:hAnsi="方正小标宋简体" w:eastAsia="方正小标宋简体" w:cs="方正小标宋简体"/>
          <w:b/>
          <w:bCs/>
          <w:i w:val="0"/>
          <w:spacing w:val="0"/>
          <w:w w:val="100"/>
          <w:sz w:val="44"/>
          <w:szCs w:val="44"/>
        </w:rPr>
        <w:t>月</w:t>
      </w:r>
      <w:r>
        <w:rPr>
          <w:rFonts w:hint="eastAsia" w:ascii="方正小标宋简体" w:hAnsi="方正小标宋简体" w:eastAsia="方正小标宋简体" w:cs="方正小标宋简体"/>
          <w:b/>
          <w:bCs/>
          <w:i w:val="0"/>
          <w:spacing w:val="0"/>
          <w:w w:val="100"/>
          <w:sz w:val="44"/>
          <w:szCs w:val="44"/>
          <w:lang w:val="en-US" w:eastAsia="zh-CN"/>
        </w:rPr>
        <w:t>14</w:t>
      </w:r>
      <w:r>
        <w:rPr>
          <w:rFonts w:hint="eastAsia" w:ascii="方正小标宋简体" w:hAnsi="方正小标宋简体" w:eastAsia="方正小标宋简体" w:cs="方正小标宋简体"/>
          <w:b/>
          <w:bCs/>
          <w:i w:val="0"/>
          <w:spacing w:val="0"/>
          <w:w w:val="100"/>
          <w:sz w:val="44"/>
          <w:szCs w:val="44"/>
        </w:rPr>
        <w:t>日）</w:t>
      </w:r>
    </w:p>
    <w:p w14:paraId="5BFA766B">
      <w:pPr>
        <w:rPr>
          <w:rFonts w:hint="eastAsia" w:ascii="仿宋_GB2312" w:hAnsi="仿宋_GB2312" w:eastAsia="仿宋_GB2312" w:cs="仿宋_GB2312"/>
          <w:sz w:val="32"/>
          <w:szCs w:val="32"/>
        </w:rPr>
      </w:pPr>
    </w:p>
    <w:p w14:paraId="4E3692FA">
      <w:pPr>
        <w:rPr>
          <w:rFonts w:hint="eastAsia" w:ascii="黑体" w:hAnsi="黑体" w:eastAsia="黑体" w:cs="黑体"/>
          <w:sz w:val="32"/>
          <w:szCs w:val="32"/>
        </w:rPr>
      </w:pPr>
      <w:r>
        <w:rPr>
          <w:rFonts w:hint="eastAsia" w:ascii="黑体" w:hAnsi="黑体" w:eastAsia="黑体" w:cs="黑体"/>
          <w:sz w:val="32"/>
          <w:szCs w:val="32"/>
        </w:rPr>
        <w:t>一、本周工作总结</w:t>
      </w:r>
    </w:p>
    <w:p w14:paraId="1327C46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撰写2025年度重点工作汇报材料和王旗长听取汇报的信息；向市民委报送“三项计划”典型培育项目；向政府办报送三月份重点工作汇报；将黄花塔拉苏木查干套布格嘎查2025年度村内道路建设项目送至旗财政评审中心做招标控制价；向市民委报送十四五期间民贸民品企业政策落实情况调查报告和调查表；完成2012-2025年项目清单初步整理；苇莲苏乡卧风甸子村2025年度果蔬保鲜库建设项目、东明镇大台吉柏嘎查2025年度稻谷加工厂建设项目完成设计图纸送审预算工作；对奈曼旗主城区清真食品安全进行了排查。           </w:t>
      </w:r>
    </w:p>
    <w:p w14:paraId="74050452">
      <w:pPr>
        <w:rPr>
          <w:rFonts w:hint="eastAsia" w:ascii="黑体" w:hAnsi="黑体" w:eastAsia="黑体" w:cs="黑体"/>
          <w:sz w:val="32"/>
          <w:szCs w:val="32"/>
        </w:rPr>
      </w:pPr>
      <w:r>
        <w:rPr>
          <w:rFonts w:hint="eastAsia" w:ascii="黑体" w:hAnsi="黑体" w:eastAsia="黑体" w:cs="黑体"/>
          <w:sz w:val="32"/>
          <w:szCs w:val="32"/>
        </w:rPr>
        <w:t>二、下周工作计划</w:t>
      </w:r>
    </w:p>
    <w:p w14:paraId="20AE7FF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苇莲苏乡卧风甸子村2025年度果蔬保鲜库建设项目、东明镇大台吉柏嘎查2025年度稻谷加工厂建设项目、大沁他拉镇哈沙图村2025年度大棚种植基地提升建设项目、八仙筒镇红升村2025年度暖棚建设项目送至旗财政评审中心做招标控制价；配合市审计组完成审计检查相关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汉仪雅酷黑简">
    <w:panose1 w:val="00020600040101010101"/>
    <w:charset w:val="86"/>
    <w:family w:val="auto"/>
    <w:pitch w:val="default"/>
    <w:sig w:usb0="A00002BF" w:usb1="1AC17CFA" w:usb2="00000016"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97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2025-05-14T01:07:40Z</dcterms:created>
  <dc:creator>LX</dc:creator>
  <cp:lastModifiedBy>WPS_1527928952</cp:lastModifiedBy>
  <dcterms:modified xsi:type="dcterms:W3CDTF">2025-05-14T01:10:54Z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eyJoZGlkIjoiZWVlZThjMTNmMTI2MjAzYWMyNmY2Yzc5ZGVlYzBhNjEiLCJ1c2VySWQiOiIzNzU1NDc3ODkifQ==</vt:lpwstr>
  </property>
  <property fmtid="{D5CDD505-2E9C-101B-9397-08002B2CF9AE}" pid="4" name="ICV">
    <vt:lpwstr>EC3F083C5D4C4C5DA41B0FF3F5ADF069_13</vt:lpwstr>
  </property>
</Properties>
</file>