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D992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</w:p>
    <w:p w14:paraId="7CE2AA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eastAsia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奈曼旗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市场监督管理局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关于对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奈曼旗青龙山镇静宝儿服装城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的行政处罚</w:t>
      </w:r>
    </w:p>
    <w:tbl>
      <w:tblPr>
        <w:tblStyle w:val="3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71"/>
        <w:gridCol w:w="6015"/>
      </w:tblGrid>
      <w:tr w14:paraId="11F6E9B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6758C0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</w:pPr>
            <w:bookmarkStart w:id="0" w:name="OLE_LINK2" w:colFirst="1" w:colLast="1"/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  <w:t>执法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机关</w:t>
            </w:r>
          </w:p>
        </w:tc>
        <w:tc>
          <w:tcPr>
            <w:tcW w:w="60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3A673D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奈曼旗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市场监督管理局</w:t>
            </w:r>
          </w:p>
        </w:tc>
      </w:tr>
      <w:tr w14:paraId="2137B62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21E096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行政相对人名称</w:t>
            </w:r>
          </w:p>
        </w:tc>
        <w:tc>
          <w:tcPr>
            <w:tcW w:w="60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390FCF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bookmarkStart w:id="1" w:name="OLE_LINK4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奈曼旗青龙山镇静宝儿服装城</w:t>
            </w:r>
            <w:bookmarkEnd w:id="1"/>
          </w:p>
        </w:tc>
      </w:tr>
      <w:tr w14:paraId="2187DE1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18CCE1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社会统一信用代码</w:t>
            </w:r>
          </w:p>
        </w:tc>
        <w:tc>
          <w:tcPr>
            <w:tcW w:w="60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4C5F1B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92150525MA0QTR029R</w:t>
            </w:r>
          </w:p>
        </w:tc>
      </w:tr>
      <w:tr w14:paraId="1B032F5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79F800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经营者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3164CF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王峰静</w:t>
            </w:r>
          </w:p>
        </w:tc>
      </w:tr>
      <w:tr w14:paraId="6599D04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6BCFF4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  <w:t>权力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类别</w:t>
            </w:r>
            <w:bookmarkStart w:id="4" w:name="_GoBack"/>
            <w:bookmarkEnd w:id="4"/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20F9CD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行政处罚</w:t>
            </w:r>
          </w:p>
        </w:tc>
      </w:tr>
      <w:tr w14:paraId="5210C1F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269E01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  <w:t>立案日期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00681A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2024年12月21日</w:t>
            </w:r>
          </w:p>
        </w:tc>
      </w:tr>
      <w:tr w14:paraId="39A45D9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147577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处罚决定日期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518D7A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2025年3月10日</w:t>
            </w:r>
          </w:p>
        </w:tc>
      </w:tr>
      <w:tr w14:paraId="7B907F1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03A5E3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处罚事由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52E839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lang w:val="en-US" w:eastAsia="zh-CN"/>
              </w:rPr>
            </w:pPr>
            <w:bookmarkStart w:id="2" w:name="OLE_LINK9"/>
            <w:r>
              <w:rPr>
                <w:rFonts w:hint="eastAsia"/>
                <w:lang w:val="en-US" w:eastAsia="zh-CN"/>
              </w:rPr>
              <w:t>发布化妆品虚假广告</w:t>
            </w:r>
            <w:bookmarkEnd w:id="2"/>
          </w:p>
        </w:tc>
      </w:tr>
      <w:tr w14:paraId="00128F0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28566F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处罚依据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4A9DCC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bookmarkStart w:id="3" w:name="OLE_LINK10"/>
            <w:r>
              <w:rPr>
                <w:rFonts w:hint="eastAsia"/>
                <w:lang w:val="en-US" w:eastAsia="zh-CN"/>
              </w:rPr>
              <w:t>依据《化妆品生产经营监督管理办法》第五十七条、《化妆品监督管理条例》第六十九条、《中华人民共和国广告法》第五十五条第一款</w:t>
            </w:r>
            <w:bookmarkEnd w:id="3"/>
          </w:p>
        </w:tc>
      </w:tr>
      <w:tr w14:paraId="4E75F3F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36D411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处罚结果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581E67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罚款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人民币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1541.52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元</w:t>
            </w:r>
          </w:p>
        </w:tc>
      </w:tr>
      <w:tr w14:paraId="6634163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230CB4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缴纳情况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5F9166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2025年3月17日已缴纳</w:t>
            </w:r>
          </w:p>
        </w:tc>
      </w:tr>
      <w:tr w14:paraId="2149024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7E16EE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  <w:t>处罚决定书文号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3A2B420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奈市监处罚〔202</w:t>
            </w: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〕0100</w:t>
            </w: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号</w:t>
            </w:r>
          </w:p>
        </w:tc>
      </w:tr>
      <w:tr w14:paraId="266D100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47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754CF5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  <w:t>办理流程</w:t>
            </w:r>
          </w:p>
        </w:tc>
        <w:tc>
          <w:tcPr>
            <w:tcW w:w="601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136C08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立案→调查取证→审查→告知→决定 →送达→执行</w:t>
            </w:r>
          </w:p>
        </w:tc>
      </w:tr>
      <w:bookmarkEnd w:id="0"/>
    </w:tbl>
    <w:p w14:paraId="7A1A70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</w:pPr>
    </w:p>
    <w:p w14:paraId="48CCA010"/>
    <w:p w14:paraId="3467AF21"/>
    <w:p w14:paraId="5E357027"/>
    <w:p w14:paraId="3892F0DB"/>
    <w:p w14:paraId="09CDB095"/>
    <w:p w14:paraId="0CB4D4CB"/>
    <w:p w14:paraId="388F3F1C"/>
    <w:p w14:paraId="2189A264"/>
    <w:p w14:paraId="26945C50"/>
    <w:p w14:paraId="540C42EF"/>
    <w:p w14:paraId="64ADA68C"/>
    <w:p w14:paraId="6DCEAEE5"/>
    <w:p w14:paraId="2C77C4DE"/>
    <w:p w14:paraId="69D4C44C"/>
    <w:p w14:paraId="6D96E3BC"/>
    <w:p w14:paraId="6EDDC8DA"/>
    <w:p w14:paraId="13D69F3A"/>
    <w:p w14:paraId="2971205B"/>
    <w:p w14:paraId="3DCCCEEA"/>
    <w:p w14:paraId="4BAC14C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417C14"/>
    <w:rsid w:val="263519DD"/>
    <w:rsid w:val="27542AC7"/>
    <w:rsid w:val="6641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299</Characters>
  <Lines>0</Lines>
  <Paragraphs>0</Paragraphs>
  <TotalTime>1</TotalTime>
  <ScaleCrop>false</ScaleCrop>
  <LinksUpToDate>false</LinksUpToDate>
  <CharactersWithSpaces>300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2025-03-21T03:11:00Z</dcterms:created>
  <dc:creator>办公室</dc:creator>
  <cp:lastModifiedBy>办公室</cp:lastModifiedBy>
  <cp:lastPrinted>2025-03-21T06:49:29Z</cp:lastPrinted>
  <dcterms:modified xsi:type="dcterms:W3CDTF">2025-03-21T06:50:35Z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C59E80F4CD584C5A832A4B1B10A64B28_11</vt:lpwstr>
  </property>
  <property fmtid="{D5CDD505-2E9C-101B-9397-08002B2CF9AE}" pid="4" name="KSOTemplateDocerSaveRecord">
    <vt:lpwstr>eyJoZGlkIjoiMDViNTU0MGYxZTVkNDU1ZmI1NDM4MjNjY2YzYWJiNjgiLCJ1c2VySWQiOiIxNDQ0NDQ5ODUxIn0=</vt:lpwstr>
  </property>
</Properties>
</file>