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31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329"/>
        <w:gridCol w:w="801"/>
        <w:gridCol w:w="1316"/>
        <w:gridCol w:w="965"/>
        <w:gridCol w:w="710"/>
        <w:gridCol w:w="828"/>
        <w:gridCol w:w="817"/>
        <w:gridCol w:w="538"/>
        <w:gridCol w:w="965"/>
        <w:gridCol w:w="1251"/>
        <w:gridCol w:w="1200"/>
        <w:gridCol w:w="1116"/>
        <w:gridCol w:w="1052"/>
        <w:gridCol w:w="892"/>
      </w:tblGrid>
      <w:tr w14:paraId="522FB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317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BE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5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年</w:t>
            </w: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奈曼旗</w:t>
            </w:r>
            <w:r>
              <w:rPr>
                <w:rFonts w:hint="default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地下矿山地方政府领导安全生产包保责任人清单</w:t>
            </w:r>
          </w:p>
        </w:tc>
      </w:tr>
      <w:tr w14:paraId="77986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5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1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69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矿山名称</w:t>
            </w:r>
          </w:p>
        </w:tc>
        <w:tc>
          <w:tcPr>
            <w:tcW w:w="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A8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地址</w:t>
            </w:r>
          </w:p>
        </w:tc>
        <w:tc>
          <w:tcPr>
            <w:tcW w:w="13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1D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企业主要负责人（实际控制人）姓名及联系方式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36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设计生产能力（万吨/年）</w:t>
            </w:r>
          </w:p>
        </w:tc>
        <w:tc>
          <w:tcPr>
            <w:tcW w:w="7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FA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开采矿种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3A4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开拓方式</w:t>
            </w:r>
          </w:p>
        </w:tc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06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最大开采深度</w:t>
            </w:r>
          </w:p>
        </w:tc>
        <w:tc>
          <w:tcPr>
            <w:tcW w:w="5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41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单班下井作业人数</w:t>
            </w:r>
          </w:p>
        </w:tc>
        <w:tc>
          <w:tcPr>
            <w:tcW w:w="9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77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生产状况（生产、建设，停产、停建）</w:t>
            </w:r>
          </w:p>
        </w:tc>
        <w:tc>
          <w:tcPr>
            <w:tcW w:w="461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DF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地方政府包保责任人</w:t>
            </w: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监管主体</w:t>
            </w:r>
          </w:p>
        </w:tc>
      </w:tr>
      <w:tr w14:paraId="0478F7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18F6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95F5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5BA4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FE9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48A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85B9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F26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3305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726C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760E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86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县级</w:t>
            </w:r>
          </w:p>
        </w:tc>
        <w:tc>
          <w:tcPr>
            <w:tcW w:w="21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0F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镇级</w:t>
            </w: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B927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809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9763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9F5B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EB8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BCCA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D894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AC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8083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CE976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CF698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D6F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427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FB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D15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65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8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C3C74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1184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5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397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CB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奈曼旗煊大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矿业有限公司</w:t>
            </w:r>
          </w:p>
        </w:tc>
        <w:tc>
          <w:tcPr>
            <w:tcW w:w="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F9E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奈曼旗青龙山镇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E0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Style w:val="4"/>
                <w:rFonts w:hint="eastAsia"/>
                <w:lang w:val="en-US" w:eastAsia="zh-CN" w:bidi="ar"/>
              </w:rPr>
              <w:t>陈贵兵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0"/>
                <w:szCs w:val="20"/>
              </w:rPr>
              <w:t>15848706492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33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万吨/年</w:t>
            </w:r>
          </w:p>
        </w:tc>
        <w:tc>
          <w:tcPr>
            <w:tcW w:w="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74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铅锌矿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E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平硐+竖井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16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325米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5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D6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停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</w:t>
            </w:r>
          </w:p>
        </w:tc>
        <w:tc>
          <w:tcPr>
            <w:tcW w:w="12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41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于勇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A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人民政府</w:t>
            </w: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0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罗立威</w:t>
            </w:r>
          </w:p>
        </w:tc>
        <w:tc>
          <w:tcPr>
            <w:tcW w:w="10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8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奈曼旗青龙山镇政府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镇长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58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奈曼旗</w:t>
            </w:r>
            <w:r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应急管理局</w:t>
            </w:r>
          </w:p>
        </w:tc>
      </w:tr>
    </w:tbl>
    <w:p w14:paraId="5F233A7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ODc0YTZkZDUzMDhmNjViM2Y0YmRkOTBmNGI3NTIifQ=="/>
  </w:docVars>
  <w:rsids>
    <w:rsidRoot w:val="5E1450FA"/>
    <w:rsid w:val="00995CB9"/>
    <w:rsid w:val="07CB5D1F"/>
    <w:rsid w:val="0D9246B6"/>
    <w:rsid w:val="3099324F"/>
    <w:rsid w:val="4CC95347"/>
    <w:rsid w:val="5E1450FA"/>
    <w:rsid w:val="6A73044C"/>
    <w:rsid w:val="6FAF14A2"/>
    <w:rsid w:val="72663D88"/>
    <w:rsid w:val="7D9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qFormat/>
    <w:uiPriority w:val="0"/>
    <w:rPr>
      <w:rFonts w:hint="default" w:ascii="华文仿宋" w:hAnsi="华文仿宋" w:eastAsia="华文仿宋" w:cs="华文仿宋"/>
      <w:color w:val="000000"/>
      <w:sz w:val="20"/>
      <w:szCs w:val="20"/>
      <w:u w:val="none"/>
    </w:rPr>
  </w:style>
  <w:style w:type="character" w:customStyle="1" w:styleId="5">
    <w:name w:val="font01"/>
    <w:basedOn w:val="3"/>
    <w:qFormat/>
    <w:uiPriority w:val="0"/>
    <w:rPr>
      <w:rFonts w:ascii="DejaVu Sans" w:hAnsi="DejaVu Sans" w:eastAsia="DejaVu Sans" w:cs="DejaVu Sans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219</Characters>
  <Lines>0</Lines>
  <Paragraphs>0</Paragraphs>
  <TotalTime>0</TotalTime>
  <ScaleCrop>false</ScaleCrop>
  <LinksUpToDate>false</LinksUpToDate>
  <CharactersWithSpaces>219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2023-06-05T03:37:00Z</dcterms:created>
  <dc:creator>lenovo</dc:creator>
  <cp:lastModifiedBy>666</cp:lastModifiedBy>
  <dcterms:modified xsi:type="dcterms:W3CDTF">2025-01-02T00:36:33Z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D4CFF0691E004F249AE48D3E6F2D3DE2_11</vt:lpwstr>
  </property>
</Properties>
</file>