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7AFF">
      <w:pPr>
        <w:widowControl/>
        <w:tabs>
          <w:tab w:val="left" w:pos="8505"/>
        </w:tabs>
        <w:overflowPunct w:val="0"/>
        <w:spacing w:line="500" w:lineRule="exact"/>
        <w:ind w:right="320" w:firstLine="480" w:firstLineChars="150"/>
        <w:jc w:val="right"/>
        <w:textAlignment w:val="baseline"/>
        <w:rPr>
          <w:rFonts w:ascii="楷体_GB2312" w:hAnsi="楷体_GB2312" w:eastAsia="楷体_GB2312"/>
          <w:color w:val="000000"/>
          <w:spacing w:val="0"/>
          <w:sz w:val="32"/>
        </w:rPr>
      </w:pPr>
      <w:r>
        <w:rPr>
          <w:rFonts w:hint="eastAsia" w:ascii="仿宋_GB2312" w:hAnsi="楷体_GB2312" w:eastAsia="仿宋_GB2312"/>
          <w:color w:val="000000"/>
          <w:spacing w:val="0"/>
          <w:sz w:val="32"/>
        </w:rPr>
        <w:t>奈政字〔202</w:t>
      </w:r>
      <w:r>
        <w:rPr>
          <w:rFonts w:hint="eastAsia" w:ascii="仿宋_GB2312" w:hAnsi="楷体_GB2312" w:eastAsia="仿宋_GB2312"/>
          <w:color w:val="000000"/>
          <w:spacing w:val="0"/>
          <w:sz w:val="32"/>
          <w:lang w:val="en-US" w:eastAsia="zh-CN"/>
        </w:rPr>
        <w:t>5</w:t>
      </w:r>
      <w:r>
        <w:rPr>
          <w:rFonts w:hint="eastAsia" w:ascii="仿宋_GB2312" w:hAnsi="楷体_GB2312" w:eastAsia="仿宋_GB2312"/>
          <w:color w:val="000000"/>
          <w:spacing w:val="0"/>
          <w:sz w:val="32"/>
        </w:rPr>
        <w:t>〕</w:t>
      </w:r>
      <w:r>
        <w:rPr>
          <w:rFonts w:hint="eastAsia" w:ascii="仿宋_GB2312" w:hAnsi="楷体_GB2312" w:eastAsia="仿宋_GB2312"/>
          <w:color w:val="000000"/>
          <w:spacing w:val="0"/>
          <w:sz w:val="32"/>
          <w:lang w:val="en-US" w:eastAsia="zh-CN"/>
        </w:rPr>
        <w:t>5</w:t>
      </w:r>
      <w:r>
        <w:rPr>
          <w:rFonts w:hint="eastAsia" w:ascii="仿宋_GB2312" w:hAnsi="楷体_GB2312" w:eastAsia="仿宋_GB2312"/>
          <w:color w:val="000000"/>
          <w:spacing w:val="0"/>
          <w:sz w:val="32"/>
        </w:rPr>
        <w:t>号</w:t>
      </w:r>
    </w:p>
    <w:p w14:paraId="68BFE821">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640" w:firstLineChars="200"/>
        <w:jc w:val="both"/>
        <w:textAlignment w:val="auto"/>
        <w:rPr>
          <w:rFonts w:hint="eastAsia" w:ascii="仿宋_GB2312" w:eastAsia="仿宋_GB2312"/>
          <w:sz w:val="32"/>
          <w:szCs w:val="32"/>
        </w:rPr>
      </w:pPr>
    </w:p>
    <w:p w14:paraId="08291307">
      <w:pPr>
        <w:keepNext w:val="0"/>
        <w:keepLines w:val="0"/>
        <w:pageBreakBefore w:val="0"/>
        <w:widowControl w:val="0"/>
        <w:tabs>
          <w:tab w:val="left" w:pos="7560"/>
        </w:tabs>
        <w:kinsoku/>
        <w:wordWrap/>
        <w:overflowPunct w:val="0"/>
        <w:topLinePunct w:val="0"/>
        <w:autoSpaceDE/>
        <w:autoSpaceDN/>
        <w:bidi w:val="0"/>
        <w:adjustRightInd/>
        <w:snapToGrid/>
        <w:spacing w:line="400" w:lineRule="exact"/>
        <w:ind w:left="0" w:leftChars="0" w:right="0" w:firstLine="640" w:firstLineChars="200"/>
        <w:jc w:val="both"/>
        <w:textAlignment w:val="auto"/>
        <w:rPr>
          <w:rFonts w:hint="eastAsia" w:ascii="仿宋_GB2312" w:eastAsia="仿宋_GB2312"/>
          <w:sz w:val="32"/>
          <w:szCs w:val="32"/>
        </w:rPr>
      </w:pPr>
    </w:p>
    <w:p w14:paraId="457327A0">
      <w:pPr>
        <w:keepNext w:val="0"/>
        <w:keepLines w:val="0"/>
        <w:pageBreakBefore w:val="0"/>
        <w:widowControl w:val="0"/>
        <w:tabs>
          <w:tab w:val="left" w:pos="7513"/>
        </w:tabs>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奈曼旗人民政府</w:t>
      </w:r>
    </w:p>
    <w:p w14:paraId="4B4BC761">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napToGrid w:val="0"/>
          <w:kern w:val="0"/>
          <w:sz w:val="44"/>
          <w:szCs w:val="52"/>
          <w:lang w:val="en-US" w:eastAsia="zh-CN"/>
        </w:rPr>
      </w:pPr>
      <w:r>
        <w:rPr>
          <w:rFonts w:hint="eastAsia" w:ascii="方正小标宋简体" w:hAnsi="方正小标宋简体" w:eastAsia="方正小标宋简体" w:cs="方正小标宋简体"/>
          <w:snapToGrid w:val="0"/>
          <w:kern w:val="0"/>
          <w:sz w:val="44"/>
          <w:szCs w:val="52"/>
          <w:lang w:val="en-US" w:eastAsia="zh-CN"/>
        </w:rPr>
        <w:t>关于印发奈曼旗老哈河流域科尔沁沙地综合</w:t>
      </w:r>
    </w:p>
    <w:p w14:paraId="20ABBB74">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napToGrid w:val="0"/>
          <w:spacing w:val="-11"/>
          <w:kern w:val="0"/>
          <w:sz w:val="44"/>
          <w:szCs w:val="52"/>
          <w:lang w:val="en-US" w:eastAsia="zh-CN"/>
        </w:rPr>
      </w:pPr>
      <w:r>
        <w:rPr>
          <w:rFonts w:hint="eastAsia" w:ascii="方正小标宋简体" w:hAnsi="方正小标宋简体" w:eastAsia="方正小标宋简体" w:cs="方正小标宋简体"/>
          <w:snapToGrid w:val="0"/>
          <w:spacing w:val="-11"/>
          <w:kern w:val="0"/>
          <w:sz w:val="44"/>
          <w:szCs w:val="52"/>
          <w:lang w:val="en-US" w:eastAsia="zh-CN"/>
        </w:rPr>
        <w:t>治理项目（“三北”六期）2025年实施方案的</w:t>
      </w:r>
    </w:p>
    <w:p w14:paraId="08A5C13D">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napToGrid w:val="0"/>
          <w:kern w:val="0"/>
          <w:sz w:val="44"/>
          <w:szCs w:val="52"/>
          <w:lang w:val="en-US" w:eastAsia="zh-CN"/>
        </w:rPr>
      </w:pPr>
      <w:r>
        <w:rPr>
          <w:rFonts w:hint="eastAsia" w:ascii="方正小标宋简体" w:hAnsi="方正小标宋简体" w:eastAsia="方正小标宋简体" w:cs="方正小标宋简体"/>
          <w:snapToGrid w:val="0"/>
          <w:kern w:val="0"/>
          <w:sz w:val="44"/>
          <w:szCs w:val="52"/>
          <w:lang w:val="en-US" w:eastAsia="zh-CN"/>
        </w:rPr>
        <w:t>通    知</w:t>
      </w:r>
    </w:p>
    <w:p w14:paraId="3EA77603">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szCs w:val="40"/>
          <w:lang w:val="en-US" w:eastAsia="zh-CN"/>
        </w:rPr>
      </w:pPr>
    </w:p>
    <w:p w14:paraId="4A075376">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szCs w:val="40"/>
          <w:lang w:val="en-US" w:eastAsia="zh-CN"/>
        </w:rPr>
      </w:pPr>
      <w:r>
        <w:rPr>
          <w:rFonts w:hint="eastAsia" w:ascii="仿宋_GB2312" w:hAnsi="仿宋_GB2312" w:eastAsia="仿宋_GB2312" w:cs="仿宋_GB2312"/>
          <w:snapToGrid w:val="0"/>
          <w:kern w:val="0"/>
          <w:sz w:val="32"/>
          <w:szCs w:val="40"/>
          <w:lang w:val="en-US" w:eastAsia="zh-CN"/>
        </w:rPr>
        <w:t>各苏木乡镇人民政府，旗政府有关委办局：</w:t>
      </w:r>
    </w:p>
    <w:p w14:paraId="5E5E7A2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kern w:val="0"/>
          <w:sz w:val="32"/>
          <w:szCs w:val="40"/>
          <w:lang w:val="en-US" w:eastAsia="zh-CN"/>
        </w:rPr>
        <w:t>现将《奈曼旗老哈河流域科尔沁沙地综合治理项目（“三北”六期）2025年实施方案》印发给你们，</w:t>
      </w:r>
      <w:r>
        <w:rPr>
          <w:rFonts w:hint="eastAsia" w:ascii="仿宋_GB2312" w:hAnsi="仿宋_GB2312" w:eastAsia="仿宋_GB2312" w:cs="仿宋_GB2312"/>
          <w:sz w:val="32"/>
          <w:szCs w:val="32"/>
          <w:lang w:eastAsia="zh-CN"/>
        </w:rPr>
        <w:t>请严格按照方案要求，认真组织实施，确保完成各项目标任务。</w:t>
      </w:r>
    </w:p>
    <w:p w14:paraId="4E76D2E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40"/>
          <w:lang w:val="en-US" w:eastAsia="zh-CN"/>
        </w:rPr>
      </w:pPr>
    </w:p>
    <w:p w14:paraId="25303706">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szCs w:val="40"/>
          <w:lang w:val="en-US" w:eastAsia="zh-CN"/>
        </w:rPr>
      </w:pPr>
    </w:p>
    <w:p w14:paraId="70832DDC">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szCs w:val="40"/>
          <w:lang w:val="en-US" w:eastAsia="zh-CN"/>
        </w:rPr>
      </w:pPr>
    </w:p>
    <w:p w14:paraId="620D6D1D">
      <w:pPr>
        <w:keepNext w:val="0"/>
        <w:keepLines w:val="0"/>
        <w:pageBreakBefore w:val="0"/>
        <w:widowControl w:val="0"/>
        <w:tabs>
          <w:tab w:val="left" w:pos="7560"/>
        </w:tabs>
        <w:kinsoku/>
        <w:wordWrap/>
        <w:overflowPunct w:val="0"/>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snapToGrid w:val="0"/>
          <w:kern w:val="0"/>
          <w:sz w:val="32"/>
          <w:szCs w:val="40"/>
          <w:lang w:val="en-US" w:eastAsia="zh-CN"/>
        </w:rPr>
      </w:pPr>
      <w:r>
        <w:rPr>
          <w:rFonts w:hint="eastAsia" w:ascii="仿宋_GB2312" w:hAnsi="仿宋_GB2312" w:eastAsia="仿宋_GB2312" w:cs="仿宋_GB2312"/>
          <w:snapToGrid w:val="0"/>
          <w:kern w:val="0"/>
          <w:sz w:val="32"/>
          <w:szCs w:val="40"/>
          <w:lang w:val="en-US" w:eastAsia="zh-CN"/>
        </w:rPr>
        <w:t>2025年1月24日</w:t>
      </w:r>
    </w:p>
    <w:p w14:paraId="7051A21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14:paraId="7E016D11">
      <w:pPr>
        <w:pStyle w:val="2"/>
        <w:keepNext w:val="0"/>
        <w:keepLines w:val="0"/>
        <w:pageBreakBefore w:val="0"/>
        <w:widowControl w:val="0"/>
        <w:kinsoku/>
        <w:wordWrap/>
        <w:overflowPunct w:val="0"/>
        <w:topLinePunct w:val="0"/>
        <w:autoSpaceDE/>
        <w:autoSpaceDN/>
        <w:bidi w:val="0"/>
        <w:spacing w:after="0" w:line="560" w:lineRule="exact"/>
        <w:textAlignment w:val="auto"/>
        <w:rPr>
          <w:rFonts w:hint="eastAsia" w:ascii="仿宋_GB2312" w:hAnsi="仿宋_GB2312" w:eastAsia="仿宋_GB2312" w:cs="仿宋_GB2312"/>
          <w:sz w:val="32"/>
          <w:szCs w:val="32"/>
          <w:lang w:val="en-US" w:eastAsia="zh-CN"/>
        </w:rPr>
      </w:pPr>
    </w:p>
    <w:p w14:paraId="3839EAF4">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spacing w:val="0"/>
          <w:kern w:val="0"/>
          <w:sz w:val="44"/>
          <w:szCs w:val="44"/>
          <w:highlight w:val="none"/>
          <w:lang w:val="en-US"/>
        </w:rPr>
      </w:pPr>
      <w:r>
        <w:rPr>
          <w:rFonts w:hint="eastAsia" w:ascii="方正小标宋简体" w:hAnsi="方正小标宋简体" w:eastAsia="方正小标宋简体" w:cs="方正小标宋简体"/>
          <w:snapToGrid w:val="0"/>
          <w:spacing w:val="0"/>
          <w:kern w:val="0"/>
          <w:sz w:val="44"/>
          <w:szCs w:val="44"/>
          <w:highlight w:val="none"/>
          <w:lang w:val="en-US" w:eastAsia="zh-CN"/>
        </w:rPr>
        <w:t>奈曼旗老哈河流域科尔沁沙地综合治理项目（“三北”六期）2025年</w:t>
      </w:r>
      <w:r>
        <w:rPr>
          <w:rFonts w:hint="eastAsia" w:ascii="方正小标宋简体" w:hAnsi="方正小标宋简体" w:eastAsia="方正小标宋简体" w:cs="方正小标宋简体"/>
          <w:snapToGrid w:val="0"/>
          <w:spacing w:val="0"/>
          <w:kern w:val="0"/>
          <w:sz w:val="44"/>
          <w:szCs w:val="44"/>
          <w:highlight w:val="none"/>
          <w:lang w:val="en-US"/>
        </w:rPr>
        <w:t>实施方案</w:t>
      </w:r>
    </w:p>
    <w:p w14:paraId="2E0B57C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highlight w:val="none"/>
          <w:lang w:val="en-US" w:eastAsia="zh-CN"/>
        </w:rPr>
      </w:pPr>
    </w:p>
    <w:p w14:paraId="6A7E3AD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val="0"/>
          <w:spacing w:val="0"/>
          <w:kern w:val="0"/>
          <w:sz w:val="32"/>
          <w:szCs w:val="32"/>
          <w:highlight w:val="none"/>
          <w:lang w:val="en-US" w:eastAsia="zh-CN"/>
        </w:rPr>
      </w:pPr>
      <w:r>
        <w:rPr>
          <w:rFonts w:hint="eastAsia" w:ascii="仿宋_GB2312" w:hAnsi="仿宋_GB2312" w:eastAsia="仿宋_GB2312" w:cs="仿宋_GB2312"/>
          <w:snapToGrid w:val="0"/>
          <w:spacing w:val="0"/>
          <w:kern w:val="0"/>
          <w:sz w:val="32"/>
          <w:szCs w:val="32"/>
          <w:highlight w:val="none"/>
          <w:lang w:val="en-US" w:eastAsia="zh-CN"/>
        </w:rPr>
        <w:t>为深入贯彻落实习近平总书记关于加强荒漠化综合防治重要讲话精神，全面高质量推进我旗“三北”六期工程建设，按照自治区、通辽市工作部署,结合我旗实际，制定本方案。</w:t>
      </w:r>
    </w:p>
    <w:p w14:paraId="69D2589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val="0"/>
          <w:spacing w:val="0"/>
          <w:kern w:val="0"/>
          <w:sz w:val="32"/>
          <w:szCs w:val="32"/>
          <w:highlight w:val="none"/>
          <w:lang w:val="en-US" w:eastAsia="zh-CN"/>
        </w:rPr>
      </w:pPr>
      <w:r>
        <w:rPr>
          <w:rFonts w:hint="eastAsia" w:ascii="黑体" w:hAnsi="黑体" w:eastAsia="黑体" w:cs="黑体"/>
          <w:snapToGrid w:val="0"/>
          <w:spacing w:val="0"/>
          <w:kern w:val="0"/>
          <w:sz w:val="32"/>
          <w:szCs w:val="32"/>
          <w:highlight w:val="none"/>
          <w:lang w:val="en-US" w:eastAsia="zh-CN"/>
        </w:rPr>
        <w:t>一、指导思想</w:t>
      </w:r>
    </w:p>
    <w:p w14:paraId="2CE59C9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val="0"/>
          <w:spacing w:val="0"/>
          <w:kern w:val="0"/>
          <w:sz w:val="32"/>
          <w:szCs w:val="32"/>
          <w:highlight w:val="none"/>
          <w:lang w:val="en-US" w:eastAsia="zh-CN"/>
        </w:rPr>
      </w:pPr>
      <w:r>
        <w:rPr>
          <w:rFonts w:hint="eastAsia" w:ascii="仿宋_GB2312" w:hAnsi="仿宋_GB2312" w:eastAsia="仿宋_GB2312" w:cs="仿宋_GB2312"/>
          <w:snapToGrid w:val="0"/>
          <w:spacing w:val="0"/>
          <w:kern w:val="0"/>
          <w:sz w:val="32"/>
          <w:szCs w:val="32"/>
          <w:highlight w:val="none"/>
          <w:lang w:val="en-US" w:eastAsia="zh-CN"/>
        </w:rPr>
        <w:t>以习近平新时代中国特色社会主义思想为指导，认真践行习近平生态文明思想，坚持以铸牢中华民族共同体意识为主线，坚定不移贯彻新发展理念，深入贯彻落实习近平总书记在加强荒漠化防治和推进“三北”等重点生态工程建设座谈会上重要讲话精神，牢固树立践行“绿水青山就是金山银山”绿色发展理念，坚持山水林田湖草沙一体化保护和系统治理，坚持建设与保护并重，加强统筹协调，突出重点治理，打好打赢科尔沁沙地歼灭战，提升全旗生态文明建设水平。</w:t>
      </w:r>
    </w:p>
    <w:p w14:paraId="437D07C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val="0"/>
          <w:spacing w:val="0"/>
          <w:kern w:val="0"/>
          <w:sz w:val="32"/>
          <w:szCs w:val="32"/>
          <w:highlight w:val="none"/>
          <w:lang w:val="en-US" w:eastAsia="zh-CN"/>
        </w:rPr>
      </w:pPr>
      <w:r>
        <w:rPr>
          <w:rFonts w:hint="eastAsia" w:ascii="黑体" w:hAnsi="黑体" w:eastAsia="黑体" w:cs="黑体"/>
          <w:snapToGrid w:val="0"/>
          <w:spacing w:val="0"/>
          <w:kern w:val="0"/>
          <w:sz w:val="32"/>
          <w:szCs w:val="32"/>
          <w:highlight w:val="none"/>
          <w:lang w:val="en-US" w:eastAsia="zh-CN"/>
        </w:rPr>
        <w:t>二、基本原则</w:t>
      </w:r>
    </w:p>
    <w:p w14:paraId="4F32C75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（一）坚持统筹兼顾、系统治理。</w:t>
      </w:r>
      <w:r>
        <w:rPr>
          <w:rFonts w:hint="eastAsia" w:ascii="仿宋_GB2312" w:hAnsi="仿宋_GB2312" w:eastAsia="仿宋_GB2312" w:cs="仿宋_GB2312"/>
          <w:snapToGrid w:val="0"/>
          <w:spacing w:val="0"/>
          <w:kern w:val="0"/>
          <w:sz w:val="32"/>
          <w:szCs w:val="32"/>
          <w:highlight w:val="none"/>
          <w:lang w:val="en-US" w:eastAsia="zh-CN"/>
        </w:rPr>
        <w:t>综合考虑自然生态要素，坚持山水林田湖草沙一体化保护修复，全方位、全地域、全过程开展生态建设，按自然特征严格保护现有林草植被，提升生态系统的稳定性。</w:t>
      </w:r>
    </w:p>
    <w:p w14:paraId="5AA77F7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（二）坚持因地制宜、精准治理。</w:t>
      </w:r>
      <w:r>
        <w:rPr>
          <w:rFonts w:hint="eastAsia" w:ascii="仿宋_GB2312" w:hAnsi="仿宋_GB2312" w:eastAsia="仿宋_GB2312" w:cs="仿宋_GB2312"/>
          <w:snapToGrid w:val="0"/>
          <w:spacing w:val="0"/>
          <w:kern w:val="0"/>
          <w:sz w:val="32"/>
          <w:szCs w:val="32"/>
          <w:highlight w:val="none"/>
          <w:lang w:val="en-US" w:eastAsia="zh-CN"/>
        </w:rPr>
        <w:t>以生态本底和自然禀赋为基础，因地制宜、实事求是、精准施策，科学确定修复模式、治理措施和任务安排，解决重点区域突出生态问题，加大实用先进技术推广应用，提高治理成效。</w:t>
      </w:r>
    </w:p>
    <w:p w14:paraId="1586F19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（三）坚持改革创新、社会多方参与。</w:t>
      </w:r>
      <w:r>
        <w:rPr>
          <w:rFonts w:hint="eastAsia" w:ascii="仿宋_GB2312" w:hAnsi="仿宋_GB2312" w:eastAsia="仿宋_GB2312" w:cs="仿宋_GB2312"/>
          <w:snapToGrid w:val="0"/>
          <w:spacing w:val="0"/>
          <w:kern w:val="0"/>
          <w:sz w:val="32"/>
          <w:szCs w:val="32"/>
          <w:highlight w:val="none"/>
          <w:lang w:val="en-US" w:eastAsia="zh-CN"/>
        </w:rPr>
        <w:t>强化生态保护科技支撑，推广“以工代赈”模式，引导更多社会资本投身生态环境保护领域，加强生态文明宣传教育，提高全民生态文明意识，形成全社会共同参与生态环境保护建设的合力。</w:t>
      </w:r>
    </w:p>
    <w:p w14:paraId="1DD694F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highlight w:val="none"/>
          <w:lang w:val="en-US" w:eastAsia="zh-CN"/>
        </w:rPr>
      </w:pPr>
      <w:r>
        <w:rPr>
          <w:rFonts w:hint="eastAsia" w:ascii="黑体" w:hAnsi="黑体" w:eastAsia="黑体" w:cs="黑体"/>
          <w:snapToGrid w:val="0"/>
          <w:spacing w:val="0"/>
          <w:kern w:val="0"/>
          <w:sz w:val="32"/>
          <w:szCs w:val="32"/>
          <w:highlight w:val="none"/>
          <w:lang w:val="en-US" w:eastAsia="zh-CN"/>
        </w:rPr>
        <w:t>三、任务目标</w:t>
      </w:r>
    </w:p>
    <w:p w14:paraId="07598D3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奈曼旗“三北”六期工程2025年建设任务22.1775万亩，其中，乔灌混交林10012亩；灌草混交10081亩；封沙育林育草100250亩；人工乔木林17024亩；人工灌木林55855亩；人工种草20304亩；工程固沙8249亩。由旗林草局负责项目监管，大沁他拉镇、八仙筒镇、东明镇、新镇、苇莲苏乡、白音他拉苏木、固日班花苏木、黄花塔拉苏木、大柳树林场和奈林林场负责实施。</w:t>
      </w:r>
    </w:p>
    <w:p w14:paraId="6968F4E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val="0"/>
          <w:spacing w:val="0"/>
          <w:kern w:val="0"/>
          <w:sz w:val="32"/>
          <w:szCs w:val="32"/>
          <w:highlight w:val="none"/>
          <w:lang w:val="en-US" w:eastAsia="zh-CN"/>
        </w:rPr>
      </w:pPr>
      <w:r>
        <w:rPr>
          <w:rFonts w:hint="eastAsia" w:ascii="黑体" w:hAnsi="黑体" w:eastAsia="黑体" w:cs="黑体"/>
          <w:snapToGrid w:val="0"/>
          <w:spacing w:val="0"/>
          <w:kern w:val="0"/>
          <w:sz w:val="32"/>
          <w:szCs w:val="32"/>
          <w:highlight w:val="none"/>
          <w:lang w:val="en-US" w:eastAsia="zh-CN"/>
        </w:rPr>
        <w:t>四、实施步骤</w:t>
      </w:r>
    </w:p>
    <w:p w14:paraId="4FDDCF2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（一）地块初核及招标前期准备工作（2024年9月1日—2025年1月31日）</w:t>
      </w:r>
    </w:p>
    <w:p w14:paraId="772F07F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根据项目可研批复下达的矢量数据，由旗林草局牵头，各有关苏木乡镇和国有林场落实具体6地块，为项目实施做好前期准备工作。旗林草局制定《奈曼旗老哈河流域科尔沁沙地综合治理项目（“三北”六期）2025年计划任务表》</w:t>
      </w:r>
      <w:r>
        <w:rPr>
          <w:rFonts w:hint="eastAsia" w:ascii="仿宋_GB2312" w:hAnsi="仿宋_GB2312" w:eastAsia="仿宋_GB2312" w:cs="仿宋_GB2312"/>
          <w:b w:val="0"/>
          <w:bCs w:val="0"/>
          <w:color w:val="auto"/>
          <w:spacing w:val="0"/>
          <w:kern w:val="0"/>
          <w:sz w:val="32"/>
          <w:szCs w:val="32"/>
          <w:highlight w:val="none"/>
          <w:lang w:val="en-US" w:eastAsia="zh-CN" w:bidi="ar-SA"/>
        </w:rPr>
        <w:t>《2025年度“三北”六期工程建设技术规范》</w:t>
      </w:r>
      <w:r>
        <w:rPr>
          <w:rFonts w:hint="eastAsia" w:ascii="楷体_GB2312" w:hAnsi="楷体_GB2312" w:eastAsia="楷体_GB2312" w:cs="楷体_GB2312"/>
          <w:b w:val="0"/>
          <w:bCs w:val="0"/>
          <w:snapToGrid w:val="0"/>
          <w:color w:val="auto"/>
          <w:spacing w:val="0"/>
          <w:kern w:val="0"/>
          <w:sz w:val="28"/>
          <w:szCs w:val="28"/>
          <w:highlight w:val="none"/>
          <w:lang w:val="en-US" w:eastAsia="zh-CN" w:bidi="ar-SA"/>
        </w:rPr>
        <w:t>（详见附表）</w:t>
      </w:r>
      <w:r>
        <w:rPr>
          <w:rFonts w:hint="eastAsia" w:ascii="仿宋_GB2312" w:hAnsi="仿宋_GB2312" w:eastAsia="仿宋_GB2312" w:cs="仿宋_GB2312"/>
          <w:b w:val="0"/>
          <w:bCs w:val="0"/>
          <w:color w:val="auto"/>
          <w:spacing w:val="0"/>
          <w:kern w:val="0"/>
          <w:sz w:val="32"/>
          <w:szCs w:val="32"/>
          <w:highlight w:val="none"/>
          <w:lang w:val="en-US" w:eastAsia="zh-CN" w:bidi="ar-SA"/>
        </w:rPr>
        <w:t>。</w:t>
      </w:r>
    </w:p>
    <w:p w14:paraId="715BB19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（二）组织招标（2025年2月1日—2月28日）</w:t>
      </w:r>
    </w:p>
    <w:p w14:paraId="48D2002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项目采用设计、施工总承包</w:t>
      </w:r>
      <w:r>
        <w:rPr>
          <w:rFonts w:hint="eastAsia" w:ascii="楷体_GB2312" w:hAnsi="楷体_GB2312" w:eastAsia="楷体_GB2312" w:cs="楷体_GB2312"/>
          <w:b w:val="0"/>
          <w:bCs w:val="0"/>
          <w:snapToGrid w:val="0"/>
          <w:color w:val="auto"/>
          <w:spacing w:val="0"/>
          <w:kern w:val="0"/>
          <w:sz w:val="28"/>
          <w:szCs w:val="28"/>
          <w:highlight w:val="none"/>
          <w:lang w:val="en-US" w:eastAsia="zh-CN" w:bidi="ar-SA"/>
        </w:rPr>
        <w:t>（EPC）</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模式，共设立20个工程标段及1个监理标段。其中，大沁他拉镇4个标段；八仙筒镇4个标段；苇莲苏乡3个标段；白音他拉苏木2个标段；东明镇1个标段；新镇1个标段；固日班花苏木1个标段；黄花塔拉苏木2个标段；大柳树林场1个标段；奈林林场1个标段及旗林草局1个监理标段。各有关苏木乡镇和国有林场、旗林草局分别履行施工及监理标段招标程序，并依法依规设立投标人资格条件，严格执行技术暗标评标标准，执行中标方兼投不兼中办法。</w:t>
      </w:r>
    </w:p>
    <w:p w14:paraId="3292A6E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（三）项目施工及抚育管理（施工阶段2025年3月1日—2025年8月31日，抚育管理阶段2025年3月1日—2027年12月31日）</w:t>
      </w:r>
    </w:p>
    <w:p w14:paraId="144637F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招标人与中标单位签订合同后，中标单位根据《内蒙古自治区通辽市老哈河流域科尔沁沙地综合治理项目》可研报告及《2025年度“三北”六期工程建设技术规范》等立即开展项目作业设计编制工作，并提交旗林草局审核。中标单位根据所中标段施工内容做好人员协调、机械调配和种苗、物资储备等前期工作，作业设计审核通过后及时组织进场开工。营造林和沙障工程于2025年5月底前完成，种草工程于2025年7月底前完成，围栏设施工程于2025年8月底前完成。</w:t>
      </w:r>
    </w:p>
    <w:p w14:paraId="0421C03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（四）总结验收（2025年9月1日—12月31日）</w:t>
      </w:r>
    </w:p>
    <w:p w14:paraId="0B3CDCA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由各有关苏木乡镇和国有林场进行自验，旗林草局进行复验，并提请市林草局审核验收。按照当年实施、三年管护、三年验收的方式，逐年开展验收，确保当年成活率、三年保存率均达到验收标准。同时，按标段做好相关档案材料收集归档等工作。</w:t>
      </w:r>
    </w:p>
    <w:p w14:paraId="468FA2F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highlight w:val="none"/>
          <w:lang w:val="en-US" w:eastAsia="zh-CN"/>
        </w:rPr>
      </w:pPr>
      <w:r>
        <w:rPr>
          <w:rFonts w:hint="eastAsia" w:ascii="楷体_GB2312" w:hAnsi="楷体_GB2312" w:eastAsia="楷体_GB2312" w:cs="楷体_GB2312"/>
          <w:b/>
          <w:bCs/>
          <w:snapToGrid w:val="0"/>
          <w:spacing w:val="0"/>
          <w:kern w:val="0"/>
          <w:sz w:val="32"/>
          <w:szCs w:val="32"/>
          <w:highlight w:val="none"/>
          <w:lang w:val="en-US" w:eastAsia="zh-CN"/>
        </w:rPr>
        <w:t>（五）资金拨付</w:t>
      </w:r>
    </w:p>
    <w:p w14:paraId="0304E93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项目资金实行专户管理，待项目建成后，由旗林草局和相关苏木乡镇和国有林场共同验收，达到验收合格标准的，及时拨付资金。</w:t>
      </w:r>
    </w:p>
    <w:p w14:paraId="5E483E7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val="0"/>
          <w:spacing w:val="0"/>
          <w:kern w:val="0"/>
          <w:sz w:val="32"/>
          <w:szCs w:val="32"/>
          <w:highlight w:val="none"/>
          <w:lang w:val="en-US" w:eastAsia="zh-CN"/>
        </w:rPr>
      </w:pPr>
      <w:r>
        <w:rPr>
          <w:rFonts w:hint="eastAsia" w:ascii="黑体" w:hAnsi="黑体" w:eastAsia="黑体" w:cs="黑体"/>
          <w:snapToGrid w:val="0"/>
          <w:spacing w:val="0"/>
          <w:kern w:val="0"/>
          <w:sz w:val="32"/>
          <w:szCs w:val="32"/>
          <w:highlight w:val="none"/>
          <w:lang w:val="en-US" w:eastAsia="zh-CN"/>
        </w:rPr>
        <w:t>五、工作要求</w:t>
      </w:r>
    </w:p>
    <w:p w14:paraId="4B6D5EC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（一）各有关苏木乡镇和国有林场。</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在项目实施前，要做好辖区群众宣传动员、政策解读等相关工作，落实项目地块，确保充分获得群众认可和参与，杜绝群众阻工等问题发生；在项目实施过程中，按质按量推进项目建设，鼓励乡村两级干部积极主动参与工程监管，帮助协调解决施工中出现的问题。加强建设成果管护，确保成活率、保存率达到验收合格标准。加强辖区禁垦禁牧，坚决杜绝“边建设、边破坏”现象发生。项目完成后，成立验收工作组，按照项目设计要求进行自验，未达到项目建设标准的及时进行整改、完成补植补造。建立健全档案资料管理制度，安排专人负责，将项目各阶段文件资料及时归档，做到档案要素齐全、规范统一、妥善保管。</w:t>
      </w:r>
    </w:p>
    <w:p w14:paraId="3926432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（二）旗林草局。</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负责对设计审批、项目实施、建设管理、计划执行、资金拨付与使用等重点环节进行监督管理。根据项目可研，科学划定治理任务、设立招标标段，指导乡镇有序组织项目招标和工程建设。负责对项目监理进行单独招标，督促中标监理单位在项目实施各环节进行质量监督。做好项目技术指导，分组包联各项目标段，对种苗标准、造林种草及抚育管理进行技术指导。负责督促乡村两级林长、护林员、护草员做好项目区巡护管护，组织开展全旗项目验收和项目档案管理工作。</w:t>
      </w:r>
    </w:p>
    <w:p w14:paraId="32AC87F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（三）旗发改委。</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按照国债资金使用管理要求，负责项目绩效考核管理工作。出具“以工代赈”项目管理办法，指导各有关苏木乡镇和国有林场按照“以工代赈”要求，推进项目实施。</w:t>
      </w:r>
    </w:p>
    <w:p w14:paraId="431FF81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（四）旗自然资源局。</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配合旗林草局、各有关苏木乡镇开展土地性质核实工作，出具用地审核意见，实现造林种草“落地上图”全覆盖。</w:t>
      </w:r>
    </w:p>
    <w:p w14:paraId="417C15A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（五）旗统计局。</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按照固定资产投资项目纳统工作要求，配合旗林草局做好入库纳统工作，并安排专人在项目开工时进行现地核实和现场数据采集等工作，确保项目固定资产投资依法依规纳统、应纳尽纳。</w:t>
      </w:r>
    </w:p>
    <w:p w14:paraId="18281AC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（六）旗公安局。</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负责项目区社会治安管理，打击各种阻挠施工和破坏林草生态建设违法犯罪行为。</w:t>
      </w:r>
    </w:p>
    <w:p w14:paraId="1A56C99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六、保障措施</w:t>
      </w:r>
    </w:p>
    <w:p w14:paraId="1D9FCC1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（一）加强组织领导。</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坚持党委、政府全面领导，旗林草、公安、财政、发改、自然资源和统计等部门配合，各有关苏木乡镇和国有林场充分发挥主战场主阵地作用，压实责任、紧抓快干，推进各项措施落实见效。</w:t>
      </w:r>
    </w:p>
    <w:p w14:paraId="32DFF11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（二）狠抓工作落实。</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 xml:space="preserve">各有关苏木乡镇和国有林场、部门要结合各自所承担的任务和管理职责，结合实际研究出台相关配套政策和保障措施，细化、量化工作任务，把好时间节点，合力推动“三北”六期工程建设全面提速增效。 </w:t>
      </w:r>
    </w:p>
    <w:p w14:paraId="6D94D4B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bCs/>
          <w:snapToGrid w:val="0"/>
          <w:spacing w:val="0"/>
          <w:kern w:val="0"/>
          <w:sz w:val="32"/>
          <w:szCs w:val="32"/>
          <w:highlight w:val="none"/>
          <w:lang w:val="en-US" w:eastAsia="zh-CN"/>
        </w:rPr>
        <w:t>（三）广泛发动宣传。</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借助媒体、视频、网络等平台大力宣传国家、自治区和通辽市关于“三北”六期相关政策精神，认真总结治理经验成效，积极选树防沙治沙先进典型，营造全社会共同参与的浓厚氛围。</w:t>
      </w:r>
    </w:p>
    <w:p w14:paraId="7DFE7CAF">
      <w:pPr>
        <w:keepNext w:val="0"/>
        <w:keepLines w:val="0"/>
        <w:pageBreakBefore w:val="0"/>
        <w:widowControl w:val="0"/>
        <w:kinsoku/>
        <w:wordWrap/>
        <w:topLinePunct w:val="0"/>
        <w:autoSpaceDE/>
        <w:autoSpaceDN w:val="0"/>
        <w:bidi w:val="0"/>
        <w:spacing w:line="560" w:lineRule="exact"/>
        <w:ind w:firstLine="640" w:firstLineChars="200"/>
        <w:textAlignment w:val="auto"/>
        <w:rPr>
          <w:rFonts w:hint="eastAsia" w:ascii="仿宋_GB2312" w:hAnsi="Calibri" w:eastAsia="仿宋_GB2312" w:cs="宋体"/>
          <w:kern w:val="0"/>
          <w:sz w:val="32"/>
          <w:szCs w:val="32"/>
        </w:rPr>
      </w:pPr>
      <w:r>
        <w:rPr>
          <w:rFonts w:hint="eastAsia" w:ascii="楷体_GB2312" w:hAnsi="楷体_GB2312" w:eastAsia="楷体_GB2312" w:cs="楷体_GB2312"/>
          <w:b/>
          <w:bCs/>
          <w:snapToGrid w:val="0"/>
          <w:spacing w:val="0"/>
          <w:kern w:val="0"/>
          <w:sz w:val="32"/>
          <w:szCs w:val="32"/>
          <w:highlight w:val="none"/>
          <w:lang w:val="en-US" w:eastAsia="zh-CN"/>
        </w:rPr>
        <w:t>（四）加强督导考核。</w:t>
      </w:r>
      <w:r>
        <w:rPr>
          <w:rFonts w:hint="eastAsia" w:ascii="仿宋_GB2312" w:hAnsi="Calibri" w:eastAsia="仿宋_GB2312" w:cs="宋体"/>
          <w:kern w:val="0"/>
          <w:sz w:val="32"/>
          <w:szCs w:val="32"/>
        </w:rPr>
        <w:t>进一步压实各级主体责任，将</w:t>
      </w:r>
      <w:r>
        <w:rPr>
          <w:rFonts w:hint="eastAsia" w:ascii="仿宋_GB2312" w:hAnsi="Calibri" w:eastAsia="仿宋_GB2312" w:cs="宋体"/>
          <w:kern w:val="0"/>
          <w:sz w:val="32"/>
          <w:szCs w:val="32"/>
          <w:lang w:val="en-US" w:eastAsia="zh-CN"/>
        </w:rPr>
        <w:t>重大生态项目建设</w:t>
      </w:r>
      <w:r>
        <w:rPr>
          <w:rFonts w:hint="eastAsia" w:ascii="仿宋_GB2312" w:hAnsi="Calibri" w:eastAsia="仿宋_GB2312" w:cs="宋体"/>
          <w:kern w:val="0"/>
          <w:sz w:val="32"/>
          <w:szCs w:val="32"/>
        </w:rPr>
        <w:t>列入对苏木乡镇场考核范围。加强监督检查，强化责任追究，对存在任务落实不力、工作进度缓慢、质量不达标等问题的相关责任单位和责任人，加大问责追责力度。</w:t>
      </w:r>
    </w:p>
    <w:p w14:paraId="45DC8E9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p>
    <w:p w14:paraId="0882D99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附件：1.《奈曼旗老哈河流域科尔沁沙地综合治理项目（“三</w:t>
      </w:r>
    </w:p>
    <w:p w14:paraId="289F0E57">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 xml:space="preserve">            北”六期）2025年计划任务表》</w:t>
      </w:r>
    </w:p>
    <w:p w14:paraId="723002B6">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 xml:space="preserve">         2.《2025年度“三北”六期工程建设技术规范》</w:t>
      </w:r>
    </w:p>
    <w:p w14:paraId="023CD2DD">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仿宋_GB2312" w:hAnsi="仿宋_GB2312" w:eastAsia="仿宋_GB2312" w:cs="仿宋_GB2312"/>
          <w:b w:val="0"/>
          <w:bCs w:val="0"/>
          <w:color w:val="auto"/>
          <w:spacing w:val="0"/>
          <w:kern w:val="0"/>
          <w:sz w:val="32"/>
          <w:szCs w:val="32"/>
          <w:highlight w:val="none"/>
          <w:lang w:val="en-US" w:eastAsia="zh-CN" w:bidi="ar-SA"/>
        </w:rPr>
      </w:pPr>
    </w:p>
    <w:p w14:paraId="79DAA29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footerReference r:id="rId4" w:type="even"/>
          <w:pgSz w:w="11906" w:h="16838"/>
          <w:pgMar w:top="2098" w:right="1474" w:bottom="1984" w:left="1588" w:header="851" w:footer="1587" w:gutter="0"/>
          <w:cols w:space="0" w:num="1"/>
          <w:titlePg/>
          <w:rtlGutter w:val="0"/>
          <w:docGrid w:type="linesAndChars" w:linePitch="312" w:charSpace="0"/>
        </w:sectPr>
      </w:pPr>
    </w:p>
    <w:tbl>
      <w:tblPr>
        <w:tblStyle w:val="15"/>
        <w:tblW w:w="169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2"/>
        <w:gridCol w:w="786"/>
        <w:gridCol w:w="673"/>
        <w:gridCol w:w="714"/>
        <w:gridCol w:w="567"/>
        <w:gridCol w:w="658"/>
        <w:gridCol w:w="610"/>
        <w:gridCol w:w="622"/>
        <w:gridCol w:w="597"/>
        <w:gridCol w:w="622"/>
        <w:gridCol w:w="713"/>
        <w:gridCol w:w="659"/>
        <w:gridCol w:w="750"/>
        <w:gridCol w:w="622"/>
        <w:gridCol w:w="713"/>
        <w:gridCol w:w="641"/>
        <w:gridCol w:w="530"/>
        <w:gridCol w:w="695"/>
        <w:gridCol w:w="714"/>
        <w:gridCol w:w="548"/>
        <w:gridCol w:w="567"/>
        <w:gridCol w:w="587"/>
        <w:gridCol w:w="585"/>
        <w:gridCol w:w="421"/>
        <w:gridCol w:w="661"/>
        <w:gridCol w:w="787"/>
      </w:tblGrid>
      <w:tr w14:paraId="571C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52" w:type="dxa"/>
            <w:tcBorders>
              <w:top w:val="nil"/>
              <w:left w:val="nil"/>
              <w:bottom w:val="nil"/>
              <w:right w:val="nil"/>
            </w:tcBorders>
            <w:shd w:val="clear" w:color="auto" w:fill="auto"/>
            <w:noWrap/>
            <w:vAlign w:val="center"/>
          </w:tcPr>
          <w:p w14:paraId="62D35CF8">
            <w:pPr>
              <w:keepNext w:val="0"/>
              <w:keepLines w:val="0"/>
              <w:widowControl/>
              <w:suppressLineNumbers w:val="0"/>
              <w:jc w:val="left"/>
              <w:textAlignment w:val="center"/>
              <w:rPr>
                <w:rFonts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附件1</w:t>
            </w:r>
          </w:p>
        </w:tc>
        <w:tc>
          <w:tcPr>
            <w:tcW w:w="786" w:type="dxa"/>
            <w:tcBorders>
              <w:top w:val="nil"/>
              <w:left w:val="nil"/>
              <w:bottom w:val="nil"/>
              <w:right w:val="nil"/>
            </w:tcBorders>
            <w:shd w:val="clear" w:color="auto" w:fill="auto"/>
            <w:noWrap/>
            <w:vAlign w:val="center"/>
          </w:tcPr>
          <w:p w14:paraId="0FABE6E8">
            <w:pPr>
              <w:rPr>
                <w:rFonts w:hint="eastAsia" w:ascii="宋体" w:hAnsi="宋体" w:eastAsia="宋体" w:cs="宋体"/>
                <w:i w:val="0"/>
                <w:iCs w:val="0"/>
                <w:color w:val="000000"/>
                <w:sz w:val="15"/>
                <w:szCs w:val="15"/>
                <w:u w:val="none"/>
              </w:rPr>
            </w:pPr>
          </w:p>
        </w:tc>
        <w:tc>
          <w:tcPr>
            <w:tcW w:w="673" w:type="dxa"/>
            <w:tcBorders>
              <w:top w:val="nil"/>
              <w:left w:val="nil"/>
              <w:bottom w:val="nil"/>
              <w:right w:val="nil"/>
            </w:tcBorders>
            <w:shd w:val="clear" w:color="auto" w:fill="auto"/>
            <w:noWrap/>
            <w:vAlign w:val="center"/>
          </w:tcPr>
          <w:p w14:paraId="5B0BCCC6">
            <w:pPr>
              <w:rPr>
                <w:rFonts w:hint="eastAsia" w:ascii="宋体" w:hAnsi="宋体" w:eastAsia="宋体" w:cs="宋体"/>
                <w:i w:val="0"/>
                <w:iCs w:val="0"/>
                <w:color w:val="000000"/>
                <w:sz w:val="15"/>
                <w:szCs w:val="15"/>
                <w:u w:val="none"/>
              </w:rPr>
            </w:pPr>
          </w:p>
        </w:tc>
        <w:tc>
          <w:tcPr>
            <w:tcW w:w="714" w:type="dxa"/>
            <w:tcBorders>
              <w:top w:val="nil"/>
              <w:left w:val="nil"/>
              <w:bottom w:val="nil"/>
              <w:right w:val="nil"/>
            </w:tcBorders>
            <w:shd w:val="clear" w:color="auto" w:fill="auto"/>
            <w:noWrap/>
            <w:vAlign w:val="center"/>
          </w:tcPr>
          <w:p w14:paraId="1B6E42B6">
            <w:pPr>
              <w:rPr>
                <w:rFonts w:hint="eastAsia" w:ascii="宋体" w:hAnsi="宋体" w:eastAsia="宋体" w:cs="宋体"/>
                <w:i w:val="0"/>
                <w:iCs w:val="0"/>
                <w:color w:val="000000"/>
                <w:sz w:val="15"/>
                <w:szCs w:val="15"/>
                <w:u w:val="none"/>
              </w:rPr>
            </w:pPr>
          </w:p>
        </w:tc>
        <w:tc>
          <w:tcPr>
            <w:tcW w:w="567" w:type="dxa"/>
            <w:tcBorders>
              <w:top w:val="nil"/>
              <w:left w:val="nil"/>
              <w:bottom w:val="nil"/>
              <w:right w:val="nil"/>
            </w:tcBorders>
            <w:shd w:val="clear" w:color="auto" w:fill="auto"/>
            <w:noWrap/>
            <w:vAlign w:val="center"/>
          </w:tcPr>
          <w:p w14:paraId="08C6034C">
            <w:pPr>
              <w:rPr>
                <w:rFonts w:hint="eastAsia" w:ascii="宋体" w:hAnsi="宋体" w:eastAsia="宋体" w:cs="宋体"/>
                <w:i w:val="0"/>
                <w:iCs w:val="0"/>
                <w:color w:val="000000"/>
                <w:sz w:val="15"/>
                <w:szCs w:val="15"/>
                <w:u w:val="none"/>
              </w:rPr>
            </w:pPr>
          </w:p>
        </w:tc>
        <w:tc>
          <w:tcPr>
            <w:tcW w:w="658" w:type="dxa"/>
            <w:tcBorders>
              <w:top w:val="nil"/>
              <w:left w:val="nil"/>
              <w:bottom w:val="nil"/>
              <w:right w:val="nil"/>
            </w:tcBorders>
            <w:shd w:val="clear" w:color="auto" w:fill="auto"/>
            <w:noWrap/>
            <w:vAlign w:val="center"/>
          </w:tcPr>
          <w:p w14:paraId="371E2D2B">
            <w:pPr>
              <w:rPr>
                <w:rFonts w:hint="eastAsia" w:ascii="宋体" w:hAnsi="宋体" w:eastAsia="宋体" w:cs="宋体"/>
                <w:i w:val="0"/>
                <w:iCs w:val="0"/>
                <w:color w:val="000000"/>
                <w:sz w:val="15"/>
                <w:szCs w:val="15"/>
                <w:u w:val="none"/>
              </w:rPr>
            </w:pPr>
          </w:p>
        </w:tc>
        <w:tc>
          <w:tcPr>
            <w:tcW w:w="610" w:type="dxa"/>
            <w:tcBorders>
              <w:top w:val="nil"/>
              <w:left w:val="nil"/>
              <w:bottom w:val="nil"/>
              <w:right w:val="nil"/>
            </w:tcBorders>
            <w:shd w:val="clear" w:color="auto" w:fill="auto"/>
            <w:noWrap/>
            <w:vAlign w:val="center"/>
          </w:tcPr>
          <w:p w14:paraId="56A41E00">
            <w:pPr>
              <w:rPr>
                <w:rFonts w:hint="eastAsia" w:ascii="宋体" w:hAnsi="宋体" w:eastAsia="宋体" w:cs="宋体"/>
                <w:i w:val="0"/>
                <w:iCs w:val="0"/>
                <w:color w:val="000000"/>
                <w:sz w:val="15"/>
                <w:szCs w:val="15"/>
                <w:u w:val="none"/>
              </w:rPr>
            </w:pPr>
          </w:p>
        </w:tc>
        <w:tc>
          <w:tcPr>
            <w:tcW w:w="622" w:type="dxa"/>
            <w:tcBorders>
              <w:top w:val="nil"/>
              <w:left w:val="nil"/>
              <w:bottom w:val="nil"/>
              <w:right w:val="nil"/>
            </w:tcBorders>
            <w:shd w:val="clear" w:color="auto" w:fill="auto"/>
            <w:noWrap/>
            <w:vAlign w:val="center"/>
          </w:tcPr>
          <w:p w14:paraId="797AA07A">
            <w:pPr>
              <w:rPr>
                <w:rFonts w:hint="eastAsia" w:ascii="宋体" w:hAnsi="宋体" w:eastAsia="宋体" w:cs="宋体"/>
                <w:i w:val="0"/>
                <w:iCs w:val="0"/>
                <w:color w:val="000000"/>
                <w:sz w:val="15"/>
                <w:szCs w:val="15"/>
                <w:u w:val="none"/>
              </w:rPr>
            </w:pPr>
          </w:p>
        </w:tc>
        <w:tc>
          <w:tcPr>
            <w:tcW w:w="597" w:type="dxa"/>
            <w:tcBorders>
              <w:top w:val="nil"/>
              <w:left w:val="nil"/>
              <w:bottom w:val="nil"/>
              <w:right w:val="nil"/>
            </w:tcBorders>
            <w:shd w:val="clear" w:color="auto" w:fill="auto"/>
            <w:noWrap/>
            <w:vAlign w:val="center"/>
          </w:tcPr>
          <w:p w14:paraId="4231553C">
            <w:pPr>
              <w:rPr>
                <w:rFonts w:hint="eastAsia" w:ascii="宋体" w:hAnsi="宋体" w:eastAsia="宋体" w:cs="宋体"/>
                <w:i w:val="0"/>
                <w:iCs w:val="0"/>
                <w:color w:val="000000"/>
                <w:sz w:val="15"/>
                <w:szCs w:val="15"/>
                <w:u w:val="none"/>
              </w:rPr>
            </w:pPr>
          </w:p>
        </w:tc>
        <w:tc>
          <w:tcPr>
            <w:tcW w:w="622" w:type="dxa"/>
            <w:tcBorders>
              <w:top w:val="nil"/>
              <w:left w:val="nil"/>
              <w:bottom w:val="nil"/>
              <w:right w:val="nil"/>
            </w:tcBorders>
            <w:shd w:val="clear" w:color="auto" w:fill="auto"/>
            <w:noWrap/>
            <w:vAlign w:val="center"/>
          </w:tcPr>
          <w:p w14:paraId="6F82A2A6">
            <w:pPr>
              <w:rPr>
                <w:rFonts w:hint="eastAsia" w:ascii="宋体" w:hAnsi="宋体" w:eastAsia="宋体" w:cs="宋体"/>
                <w:i w:val="0"/>
                <w:iCs w:val="0"/>
                <w:color w:val="000000"/>
                <w:sz w:val="15"/>
                <w:szCs w:val="15"/>
                <w:u w:val="none"/>
              </w:rPr>
            </w:pPr>
          </w:p>
        </w:tc>
        <w:tc>
          <w:tcPr>
            <w:tcW w:w="713" w:type="dxa"/>
            <w:tcBorders>
              <w:top w:val="nil"/>
              <w:left w:val="nil"/>
              <w:bottom w:val="nil"/>
              <w:right w:val="nil"/>
            </w:tcBorders>
            <w:shd w:val="clear" w:color="auto" w:fill="auto"/>
            <w:noWrap/>
            <w:vAlign w:val="center"/>
          </w:tcPr>
          <w:p w14:paraId="413BF755">
            <w:pPr>
              <w:rPr>
                <w:rFonts w:hint="eastAsia" w:ascii="宋体" w:hAnsi="宋体" w:eastAsia="宋体" w:cs="宋体"/>
                <w:i w:val="0"/>
                <w:iCs w:val="0"/>
                <w:color w:val="000000"/>
                <w:sz w:val="15"/>
                <w:szCs w:val="15"/>
                <w:u w:val="none"/>
              </w:rPr>
            </w:pPr>
          </w:p>
        </w:tc>
        <w:tc>
          <w:tcPr>
            <w:tcW w:w="659" w:type="dxa"/>
            <w:tcBorders>
              <w:top w:val="nil"/>
              <w:left w:val="nil"/>
              <w:bottom w:val="nil"/>
              <w:right w:val="nil"/>
            </w:tcBorders>
            <w:shd w:val="clear" w:color="auto" w:fill="auto"/>
            <w:noWrap/>
            <w:vAlign w:val="center"/>
          </w:tcPr>
          <w:p w14:paraId="1840C234">
            <w:pPr>
              <w:rPr>
                <w:rFonts w:hint="eastAsia" w:ascii="宋体" w:hAnsi="宋体" w:eastAsia="宋体" w:cs="宋体"/>
                <w:i w:val="0"/>
                <w:iCs w:val="0"/>
                <w:color w:val="000000"/>
                <w:sz w:val="15"/>
                <w:szCs w:val="15"/>
                <w:u w:val="none"/>
              </w:rPr>
            </w:pPr>
          </w:p>
        </w:tc>
        <w:tc>
          <w:tcPr>
            <w:tcW w:w="750" w:type="dxa"/>
            <w:tcBorders>
              <w:top w:val="nil"/>
              <w:left w:val="nil"/>
              <w:bottom w:val="nil"/>
              <w:right w:val="nil"/>
            </w:tcBorders>
            <w:shd w:val="clear" w:color="auto" w:fill="auto"/>
            <w:noWrap/>
            <w:vAlign w:val="center"/>
          </w:tcPr>
          <w:p w14:paraId="692F6768">
            <w:pPr>
              <w:rPr>
                <w:rFonts w:hint="eastAsia" w:ascii="宋体" w:hAnsi="宋体" w:eastAsia="宋体" w:cs="宋体"/>
                <w:i w:val="0"/>
                <w:iCs w:val="0"/>
                <w:color w:val="000000"/>
                <w:sz w:val="15"/>
                <w:szCs w:val="15"/>
                <w:u w:val="none"/>
              </w:rPr>
            </w:pPr>
          </w:p>
        </w:tc>
        <w:tc>
          <w:tcPr>
            <w:tcW w:w="622" w:type="dxa"/>
            <w:tcBorders>
              <w:top w:val="nil"/>
              <w:left w:val="nil"/>
              <w:bottom w:val="nil"/>
              <w:right w:val="nil"/>
            </w:tcBorders>
            <w:shd w:val="clear" w:color="auto" w:fill="auto"/>
            <w:noWrap/>
            <w:vAlign w:val="center"/>
          </w:tcPr>
          <w:p w14:paraId="246C8388">
            <w:pPr>
              <w:rPr>
                <w:rFonts w:hint="eastAsia" w:ascii="宋体" w:hAnsi="宋体" w:eastAsia="宋体" w:cs="宋体"/>
                <w:i w:val="0"/>
                <w:iCs w:val="0"/>
                <w:color w:val="000000"/>
                <w:sz w:val="15"/>
                <w:szCs w:val="15"/>
                <w:u w:val="none"/>
              </w:rPr>
            </w:pPr>
          </w:p>
        </w:tc>
        <w:tc>
          <w:tcPr>
            <w:tcW w:w="713" w:type="dxa"/>
            <w:tcBorders>
              <w:top w:val="nil"/>
              <w:left w:val="nil"/>
              <w:bottom w:val="nil"/>
              <w:right w:val="nil"/>
            </w:tcBorders>
            <w:shd w:val="clear" w:color="auto" w:fill="auto"/>
            <w:noWrap/>
            <w:vAlign w:val="center"/>
          </w:tcPr>
          <w:p w14:paraId="4D7D4A68">
            <w:pPr>
              <w:rPr>
                <w:rFonts w:hint="eastAsia" w:ascii="宋体" w:hAnsi="宋体" w:eastAsia="宋体" w:cs="宋体"/>
                <w:i w:val="0"/>
                <w:iCs w:val="0"/>
                <w:color w:val="000000"/>
                <w:sz w:val="15"/>
                <w:szCs w:val="15"/>
                <w:u w:val="none"/>
              </w:rPr>
            </w:pPr>
          </w:p>
        </w:tc>
        <w:tc>
          <w:tcPr>
            <w:tcW w:w="641" w:type="dxa"/>
            <w:tcBorders>
              <w:top w:val="nil"/>
              <w:left w:val="nil"/>
              <w:bottom w:val="nil"/>
              <w:right w:val="nil"/>
            </w:tcBorders>
            <w:shd w:val="clear" w:color="auto" w:fill="auto"/>
            <w:noWrap/>
            <w:vAlign w:val="center"/>
          </w:tcPr>
          <w:p w14:paraId="72F85439">
            <w:pPr>
              <w:rPr>
                <w:rFonts w:hint="eastAsia" w:ascii="宋体" w:hAnsi="宋体" w:eastAsia="宋体" w:cs="宋体"/>
                <w:i w:val="0"/>
                <w:iCs w:val="0"/>
                <w:color w:val="000000"/>
                <w:sz w:val="15"/>
                <w:szCs w:val="15"/>
                <w:u w:val="none"/>
              </w:rPr>
            </w:pPr>
          </w:p>
        </w:tc>
        <w:tc>
          <w:tcPr>
            <w:tcW w:w="530" w:type="dxa"/>
            <w:tcBorders>
              <w:top w:val="nil"/>
              <w:left w:val="nil"/>
              <w:bottom w:val="nil"/>
              <w:right w:val="nil"/>
            </w:tcBorders>
            <w:shd w:val="clear" w:color="auto" w:fill="auto"/>
            <w:noWrap/>
            <w:vAlign w:val="center"/>
          </w:tcPr>
          <w:p w14:paraId="1A58E0E2">
            <w:pPr>
              <w:rPr>
                <w:rFonts w:hint="eastAsia" w:ascii="宋体" w:hAnsi="宋体" w:eastAsia="宋体" w:cs="宋体"/>
                <w:i w:val="0"/>
                <w:iCs w:val="0"/>
                <w:color w:val="000000"/>
                <w:sz w:val="15"/>
                <w:szCs w:val="15"/>
                <w:u w:val="none"/>
              </w:rPr>
            </w:pPr>
          </w:p>
        </w:tc>
        <w:tc>
          <w:tcPr>
            <w:tcW w:w="695" w:type="dxa"/>
            <w:tcBorders>
              <w:top w:val="nil"/>
              <w:left w:val="nil"/>
              <w:bottom w:val="nil"/>
              <w:right w:val="nil"/>
            </w:tcBorders>
            <w:shd w:val="clear" w:color="auto" w:fill="auto"/>
            <w:noWrap/>
            <w:vAlign w:val="center"/>
          </w:tcPr>
          <w:p w14:paraId="58F9614D">
            <w:pPr>
              <w:rPr>
                <w:rFonts w:hint="eastAsia" w:ascii="宋体" w:hAnsi="宋体" w:eastAsia="宋体" w:cs="宋体"/>
                <w:i w:val="0"/>
                <w:iCs w:val="0"/>
                <w:color w:val="000000"/>
                <w:sz w:val="15"/>
                <w:szCs w:val="15"/>
                <w:u w:val="none"/>
              </w:rPr>
            </w:pPr>
          </w:p>
        </w:tc>
        <w:tc>
          <w:tcPr>
            <w:tcW w:w="714" w:type="dxa"/>
            <w:tcBorders>
              <w:top w:val="nil"/>
              <w:left w:val="nil"/>
              <w:bottom w:val="nil"/>
              <w:right w:val="nil"/>
            </w:tcBorders>
            <w:shd w:val="clear" w:color="auto" w:fill="auto"/>
            <w:noWrap/>
            <w:vAlign w:val="center"/>
          </w:tcPr>
          <w:p w14:paraId="3652B609">
            <w:pPr>
              <w:rPr>
                <w:rFonts w:hint="eastAsia" w:ascii="宋体" w:hAnsi="宋体" w:eastAsia="宋体" w:cs="宋体"/>
                <w:i w:val="0"/>
                <w:iCs w:val="0"/>
                <w:color w:val="000000"/>
                <w:sz w:val="15"/>
                <w:szCs w:val="15"/>
                <w:u w:val="none"/>
              </w:rPr>
            </w:pPr>
          </w:p>
        </w:tc>
        <w:tc>
          <w:tcPr>
            <w:tcW w:w="548" w:type="dxa"/>
            <w:tcBorders>
              <w:top w:val="nil"/>
              <w:left w:val="nil"/>
              <w:bottom w:val="nil"/>
              <w:right w:val="nil"/>
            </w:tcBorders>
            <w:shd w:val="clear" w:color="auto" w:fill="auto"/>
            <w:noWrap/>
            <w:vAlign w:val="center"/>
          </w:tcPr>
          <w:p w14:paraId="23724880">
            <w:pPr>
              <w:rPr>
                <w:rFonts w:hint="eastAsia" w:ascii="宋体" w:hAnsi="宋体" w:eastAsia="宋体" w:cs="宋体"/>
                <w:i w:val="0"/>
                <w:iCs w:val="0"/>
                <w:color w:val="000000"/>
                <w:sz w:val="15"/>
                <w:szCs w:val="15"/>
                <w:u w:val="none"/>
              </w:rPr>
            </w:pPr>
          </w:p>
        </w:tc>
        <w:tc>
          <w:tcPr>
            <w:tcW w:w="567" w:type="dxa"/>
            <w:tcBorders>
              <w:top w:val="nil"/>
              <w:left w:val="nil"/>
              <w:bottom w:val="nil"/>
              <w:right w:val="nil"/>
            </w:tcBorders>
            <w:shd w:val="clear" w:color="auto" w:fill="auto"/>
            <w:noWrap/>
            <w:vAlign w:val="center"/>
          </w:tcPr>
          <w:p w14:paraId="258B1CC9">
            <w:pPr>
              <w:rPr>
                <w:rFonts w:hint="eastAsia" w:ascii="宋体" w:hAnsi="宋体" w:eastAsia="宋体" w:cs="宋体"/>
                <w:i w:val="0"/>
                <w:iCs w:val="0"/>
                <w:color w:val="000000"/>
                <w:sz w:val="15"/>
                <w:szCs w:val="15"/>
                <w:u w:val="none"/>
              </w:rPr>
            </w:pPr>
          </w:p>
        </w:tc>
        <w:tc>
          <w:tcPr>
            <w:tcW w:w="587" w:type="dxa"/>
            <w:tcBorders>
              <w:top w:val="nil"/>
              <w:left w:val="nil"/>
              <w:bottom w:val="nil"/>
              <w:right w:val="nil"/>
            </w:tcBorders>
            <w:shd w:val="clear" w:color="auto" w:fill="auto"/>
            <w:noWrap/>
            <w:vAlign w:val="center"/>
          </w:tcPr>
          <w:p w14:paraId="6758A235">
            <w:pPr>
              <w:rPr>
                <w:rFonts w:hint="eastAsia" w:ascii="宋体" w:hAnsi="宋体" w:eastAsia="宋体" w:cs="宋体"/>
                <w:i w:val="0"/>
                <w:iCs w:val="0"/>
                <w:color w:val="000000"/>
                <w:sz w:val="15"/>
                <w:szCs w:val="15"/>
                <w:u w:val="none"/>
              </w:rPr>
            </w:pPr>
          </w:p>
        </w:tc>
        <w:tc>
          <w:tcPr>
            <w:tcW w:w="585" w:type="dxa"/>
            <w:tcBorders>
              <w:top w:val="nil"/>
              <w:left w:val="nil"/>
              <w:bottom w:val="nil"/>
              <w:right w:val="nil"/>
            </w:tcBorders>
            <w:shd w:val="clear" w:color="auto" w:fill="auto"/>
            <w:noWrap/>
            <w:vAlign w:val="center"/>
          </w:tcPr>
          <w:p w14:paraId="2381B5F8">
            <w:pPr>
              <w:rPr>
                <w:rFonts w:hint="eastAsia" w:ascii="宋体" w:hAnsi="宋体" w:eastAsia="宋体" w:cs="宋体"/>
                <w:i w:val="0"/>
                <w:iCs w:val="0"/>
                <w:color w:val="000000"/>
                <w:sz w:val="15"/>
                <w:szCs w:val="15"/>
                <w:u w:val="none"/>
              </w:rPr>
            </w:pPr>
          </w:p>
        </w:tc>
        <w:tc>
          <w:tcPr>
            <w:tcW w:w="421" w:type="dxa"/>
            <w:tcBorders>
              <w:top w:val="nil"/>
              <w:left w:val="nil"/>
              <w:bottom w:val="nil"/>
              <w:right w:val="nil"/>
            </w:tcBorders>
            <w:shd w:val="clear" w:color="auto" w:fill="auto"/>
            <w:noWrap/>
            <w:vAlign w:val="center"/>
          </w:tcPr>
          <w:p w14:paraId="5E12E8DC">
            <w:pPr>
              <w:rPr>
                <w:rFonts w:hint="eastAsia" w:ascii="宋体" w:hAnsi="宋体" w:eastAsia="宋体" w:cs="宋体"/>
                <w:i w:val="0"/>
                <w:iCs w:val="0"/>
                <w:color w:val="000000"/>
                <w:sz w:val="15"/>
                <w:szCs w:val="15"/>
                <w:u w:val="none"/>
              </w:rPr>
            </w:pPr>
          </w:p>
        </w:tc>
        <w:tc>
          <w:tcPr>
            <w:tcW w:w="661" w:type="dxa"/>
            <w:tcBorders>
              <w:top w:val="nil"/>
              <w:left w:val="nil"/>
              <w:bottom w:val="nil"/>
              <w:right w:val="nil"/>
            </w:tcBorders>
            <w:shd w:val="clear" w:color="auto" w:fill="auto"/>
            <w:noWrap/>
            <w:vAlign w:val="center"/>
          </w:tcPr>
          <w:p w14:paraId="269AFE72">
            <w:pPr>
              <w:rPr>
                <w:rFonts w:hint="eastAsia" w:ascii="宋体" w:hAnsi="宋体" w:eastAsia="宋体" w:cs="宋体"/>
                <w:i w:val="0"/>
                <w:iCs w:val="0"/>
                <w:color w:val="000000"/>
                <w:sz w:val="15"/>
                <w:szCs w:val="15"/>
                <w:u w:val="none"/>
              </w:rPr>
            </w:pPr>
          </w:p>
        </w:tc>
        <w:tc>
          <w:tcPr>
            <w:tcW w:w="787" w:type="dxa"/>
            <w:tcBorders>
              <w:top w:val="nil"/>
              <w:left w:val="nil"/>
              <w:bottom w:val="nil"/>
              <w:right w:val="nil"/>
            </w:tcBorders>
            <w:shd w:val="clear" w:color="auto" w:fill="auto"/>
            <w:noWrap/>
            <w:vAlign w:val="center"/>
          </w:tcPr>
          <w:p w14:paraId="18DC199B">
            <w:pPr>
              <w:rPr>
                <w:rFonts w:hint="eastAsia" w:ascii="宋体" w:hAnsi="宋体" w:eastAsia="宋体" w:cs="宋体"/>
                <w:i w:val="0"/>
                <w:iCs w:val="0"/>
                <w:color w:val="000000"/>
                <w:sz w:val="15"/>
                <w:szCs w:val="15"/>
                <w:u w:val="none"/>
              </w:rPr>
            </w:pPr>
          </w:p>
        </w:tc>
      </w:tr>
      <w:tr w14:paraId="1CD4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546" w:type="dxa"/>
            <w:gridSpan w:val="24"/>
            <w:tcBorders>
              <w:top w:val="nil"/>
              <w:left w:val="nil"/>
              <w:bottom w:val="nil"/>
              <w:right w:val="nil"/>
            </w:tcBorders>
            <w:shd w:val="clear" w:color="auto" w:fill="auto"/>
            <w:vAlign w:val="center"/>
          </w:tcPr>
          <w:p w14:paraId="17BA139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15"/>
                <w:szCs w:val="15"/>
                <w:u w:val="none"/>
              </w:rPr>
            </w:pPr>
            <w:r>
              <w:rPr>
                <w:rFonts w:hint="eastAsia" w:ascii="方正小标宋简体" w:hAnsi="方正小标宋简体" w:eastAsia="方正小标宋简体" w:cs="方正小标宋简体"/>
                <w:i w:val="0"/>
                <w:iCs w:val="0"/>
                <w:color w:val="000000"/>
                <w:kern w:val="0"/>
                <w:sz w:val="15"/>
                <w:szCs w:val="15"/>
                <w:u w:val="none"/>
                <w:lang w:val="en-US" w:eastAsia="zh-CN" w:bidi="ar"/>
              </w:rPr>
              <w:t>奈曼旗老哈河流域科尔沁沙地综合治理项目（三北六期）2025年计划任务表</w:t>
            </w:r>
          </w:p>
        </w:tc>
        <w:tc>
          <w:tcPr>
            <w:tcW w:w="661" w:type="dxa"/>
            <w:tcBorders>
              <w:top w:val="nil"/>
              <w:left w:val="nil"/>
              <w:bottom w:val="nil"/>
              <w:right w:val="nil"/>
            </w:tcBorders>
            <w:shd w:val="clear" w:color="auto" w:fill="auto"/>
            <w:noWrap/>
            <w:vAlign w:val="center"/>
          </w:tcPr>
          <w:p w14:paraId="12770347">
            <w:pPr>
              <w:rPr>
                <w:rFonts w:hint="eastAsia" w:ascii="宋体" w:hAnsi="宋体" w:eastAsia="宋体" w:cs="宋体"/>
                <w:i w:val="0"/>
                <w:iCs w:val="0"/>
                <w:color w:val="000000"/>
                <w:sz w:val="15"/>
                <w:szCs w:val="15"/>
                <w:u w:val="none"/>
              </w:rPr>
            </w:pPr>
          </w:p>
        </w:tc>
        <w:tc>
          <w:tcPr>
            <w:tcW w:w="787" w:type="dxa"/>
            <w:tcBorders>
              <w:top w:val="nil"/>
              <w:left w:val="nil"/>
              <w:bottom w:val="nil"/>
              <w:right w:val="nil"/>
            </w:tcBorders>
            <w:shd w:val="clear" w:color="auto" w:fill="auto"/>
            <w:noWrap/>
            <w:vAlign w:val="center"/>
          </w:tcPr>
          <w:p w14:paraId="778499DA">
            <w:pPr>
              <w:jc w:val="center"/>
              <w:rPr>
                <w:rFonts w:hint="eastAsia" w:ascii="宋体" w:hAnsi="宋体" w:eastAsia="宋体" w:cs="宋体"/>
                <w:i w:val="0"/>
                <w:iCs w:val="0"/>
                <w:color w:val="000000"/>
                <w:sz w:val="15"/>
                <w:szCs w:val="15"/>
                <w:u w:val="none"/>
              </w:rPr>
            </w:pPr>
          </w:p>
        </w:tc>
      </w:tr>
      <w:tr w14:paraId="682D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52" w:type="dxa"/>
            <w:tcBorders>
              <w:top w:val="nil"/>
              <w:left w:val="nil"/>
              <w:bottom w:val="nil"/>
              <w:right w:val="nil"/>
            </w:tcBorders>
            <w:shd w:val="clear" w:color="auto" w:fill="auto"/>
            <w:noWrap/>
            <w:vAlign w:val="center"/>
          </w:tcPr>
          <w:p w14:paraId="7FBC6CE1">
            <w:pPr>
              <w:rPr>
                <w:rFonts w:hint="eastAsia" w:ascii="宋体" w:hAnsi="宋体" w:eastAsia="宋体" w:cs="宋体"/>
                <w:i w:val="0"/>
                <w:iCs w:val="0"/>
                <w:color w:val="000000"/>
                <w:sz w:val="15"/>
                <w:szCs w:val="15"/>
                <w:u w:val="none"/>
              </w:rPr>
            </w:pPr>
          </w:p>
        </w:tc>
        <w:tc>
          <w:tcPr>
            <w:tcW w:w="786" w:type="dxa"/>
            <w:tcBorders>
              <w:top w:val="nil"/>
              <w:left w:val="nil"/>
              <w:bottom w:val="nil"/>
              <w:right w:val="nil"/>
            </w:tcBorders>
            <w:shd w:val="clear" w:color="auto" w:fill="auto"/>
            <w:noWrap/>
            <w:vAlign w:val="center"/>
          </w:tcPr>
          <w:p w14:paraId="57E1F14A">
            <w:pPr>
              <w:rPr>
                <w:rFonts w:hint="eastAsia" w:ascii="宋体" w:hAnsi="宋体" w:eastAsia="宋体" w:cs="宋体"/>
                <w:i w:val="0"/>
                <w:iCs w:val="0"/>
                <w:color w:val="000000"/>
                <w:sz w:val="15"/>
                <w:szCs w:val="15"/>
                <w:u w:val="none"/>
              </w:rPr>
            </w:pPr>
          </w:p>
        </w:tc>
        <w:tc>
          <w:tcPr>
            <w:tcW w:w="673" w:type="dxa"/>
            <w:tcBorders>
              <w:top w:val="nil"/>
              <w:left w:val="nil"/>
              <w:bottom w:val="nil"/>
              <w:right w:val="nil"/>
            </w:tcBorders>
            <w:shd w:val="clear" w:color="auto" w:fill="auto"/>
            <w:noWrap/>
            <w:vAlign w:val="center"/>
          </w:tcPr>
          <w:p w14:paraId="1BBDA4C2">
            <w:pPr>
              <w:rPr>
                <w:rFonts w:hint="eastAsia" w:ascii="宋体" w:hAnsi="宋体" w:eastAsia="宋体" w:cs="宋体"/>
                <w:i w:val="0"/>
                <w:iCs w:val="0"/>
                <w:color w:val="000000"/>
                <w:sz w:val="15"/>
                <w:szCs w:val="15"/>
                <w:u w:val="none"/>
              </w:rPr>
            </w:pPr>
          </w:p>
        </w:tc>
        <w:tc>
          <w:tcPr>
            <w:tcW w:w="714" w:type="dxa"/>
            <w:tcBorders>
              <w:top w:val="nil"/>
              <w:left w:val="nil"/>
              <w:bottom w:val="nil"/>
              <w:right w:val="nil"/>
            </w:tcBorders>
            <w:shd w:val="clear" w:color="auto" w:fill="auto"/>
            <w:noWrap/>
            <w:vAlign w:val="center"/>
          </w:tcPr>
          <w:p w14:paraId="07881E31">
            <w:pPr>
              <w:rPr>
                <w:rFonts w:hint="eastAsia" w:ascii="宋体" w:hAnsi="宋体" w:eastAsia="宋体" w:cs="宋体"/>
                <w:i w:val="0"/>
                <w:iCs w:val="0"/>
                <w:color w:val="000000"/>
                <w:sz w:val="15"/>
                <w:szCs w:val="15"/>
                <w:u w:val="none"/>
              </w:rPr>
            </w:pPr>
          </w:p>
        </w:tc>
        <w:tc>
          <w:tcPr>
            <w:tcW w:w="567" w:type="dxa"/>
            <w:tcBorders>
              <w:top w:val="nil"/>
              <w:left w:val="nil"/>
              <w:bottom w:val="nil"/>
              <w:right w:val="nil"/>
            </w:tcBorders>
            <w:shd w:val="clear" w:color="auto" w:fill="auto"/>
            <w:noWrap/>
            <w:vAlign w:val="center"/>
          </w:tcPr>
          <w:p w14:paraId="08833951">
            <w:pPr>
              <w:rPr>
                <w:rFonts w:hint="eastAsia" w:ascii="宋体" w:hAnsi="宋体" w:eastAsia="宋体" w:cs="宋体"/>
                <w:i w:val="0"/>
                <w:iCs w:val="0"/>
                <w:color w:val="000000"/>
                <w:sz w:val="15"/>
                <w:szCs w:val="15"/>
                <w:u w:val="none"/>
              </w:rPr>
            </w:pPr>
          </w:p>
        </w:tc>
        <w:tc>
          <w:tcPr>
            <w:tcW w:w="658" w:type="dxa"/>
            <w:tcBorders>
              <w:top w:val="nil"/>
              <w:left w:val="nil"/>
              <w:bottom w:val="nil"/>
              <w:right w:val="nil"/>
            </w:tcBorders>
            <w:shd w:val="clear" w:color="auto" w:fill="auto"/>
            <w:noWrap/>
            <w:vAlign w:val="center"/>
          </w:tcPr>
          <w:p w14:paraId="7BC0D741">
            <w:pPr>
              <w:rPr>
                <w:rFonts w:hint="eastAsia" w:ascii="宋体" w:hAnsi="宋体" w:eastAsia="宋体" w:cs="宋体"/>
                <w:i w:val="0"/>
                <w:iCs w:val="0"/>
                <w:color w:val="000000"/>
                <w:sz w:val="15"/>
                <w:szCs w:val="15"/>
                <w:u w:val="none"/>
              </w:rPr>
            </w:pPr>
          </w:p>
        </w:tc>
        <w:tc>
          <w:tcPr>
            <w:tcW w:w="610" w:type="dxa"/>
            <w:tcBorders>
              <w:top w:val="nil"/>
              <w:left w:val="nil"/>
              <w:bottom w:val="nil"/>
              <w:right w:val="nil"/>
            </w:tcBorders>
            <w:shd w:val="clear" w:color="auto" w:fill="auto"/>
            <w:noWrap/>
            <w:vAlign w:val="center"/>
          </w:tcPr>
          <w:p w14:paraId="346BC72B">
            <w:pPr>
              <w:rPr>
                <w:rFonts w:hint="eastAsia" w:ascii="宋体" w:hAnsi="宋体" w:eastAsia="宋体" w:cs="宋体"/>
                <w:i w:val="0"/>
                <w:iCs w:val="0"/>
                <w:color w:val="000000"/>
                <w:sz w:val="15"/>
                <w:szCs w:val="15"/>
                <w:u w:val="none"/>
              </w:rPr>
            </w:pPr>
          </w:p>
        </w:tc>
        <w:tc>
          <w:tcPr>
            <w:tcW w:w="622" w:type="dxa"/>
            <w:tcBorders>
              <w:top w:val="nil"/>
              <w:left w:val="nil"/>
              <w:bottom w:val="nil"/>
              <w:right w:val="nil"/>
            </w:tcBorders>
            <w:shd w:val="clear" w:color="auto" w:fill="auto"/>
            <w:noWrap/>
            <w:vAlign w:val="center"/>
          </w:tcPr>
          <w:p w14:paraId="7E88BD1B">
            <w:pPr>
              <w:rPr>
                <w:rFonts w:hint="eastAsia" w:ascii="宋体" w:hAnsi="宋体" w:eastAsia="宋体" w:cs="宋体"/>
                <w:i w:val="0"/>
                <w:iCs w:val="0"/>
                <w:color w:val="000000"/>
                <w:sz w:val="15"/>
                <w:szCs w:val="15"/>
                <w:u w:val="none"/>
              </w:rPr>
            </w:pPr>
          </w:p>
        </w:tc>
        <w:tc>
          <w:tcPr>
            <w:tcW w:w="597" w:type="dxa"/>
            <w:tcBorders>
              <w:top w:val="nil"/>
              <w:left w:val="nil"/>
              <w:bottom w:val="nil"/>
              <w:right w:val="nil"/>
            </w:tcBorders>
            <w:shd w:val="clear" w:color="auto" w:fill="auto"/>
            <w:noWrap/>
            <w:vAlign w:val="center"/>
          </w:tcPr>
          <w:p w14:paraId="2DBB739A">
            <w:pPr>
              <w:rPr>
                <w:rFonts w:hint="eastAsia" w:ascii="宋体" w:hAnsi="宋体" w:eastAsia="宋体" w:cs="宋体"/>
                <w:i w:val="0"/>
                <w:iCs w:val="0"/>
                <w:color w:val="000000"/>
                <w:sz w:val="15"/>
                <w:szCs w:val="15"/>
                <w:u w:val="none"/>
              </w:rPr>
            </w:pPr>
          </w:p>
        </w:tc>
        <w:tc>
          <w:tcPr>
            <w:tcW w:w="622" w:type="dxa"/>
            <w:tcBorders>
              <w:top w:val="nil"/>
              <w:left w:val="nil"/>
              <w:bottom w:val="nil"/>
              <w:right w:val="nil"/>
            </w:tcBorders>
            <w:shd w:val="clear" w:color="auto" w:fill="auto"/>
            <w:noWrap/>
            <w:vAlign w:val="center"/>
          </w:tcPr>
          <w:p w14:paraId="699CE75B">
            <w:pPr>
              <w:rPr>
                <w:rFonts w:hint="eastAsia" w:ascii="宋体" w:hAnsi="宋体" w:eastAsia="宋体" w:cs="宋体"/>
                <w:i w:val="0"/>
                <w:iCs w:val="0"/>
                <w:color w:val="000000"/>
                <w:sz w:val="15"/>
                <w:szCs w:val="15"/>
                <w:u w:val="none"/>
              </w:rPr>
            </w:pPr>
          </w:p>
        </w:tc>
        <w:tc>
          <w:tcPr>
            <w:tcW w:w="713" w:type="dxa"/>
            <w:tcBorders>
              <w:top w:val="nil"/>
              <w:left w:val="nil"/>
              <w:bottom w:val="nil"/>
              <w:right w:val="nil"/>
            </w:tcBorders>
            <w:shd w:val="clear" w:color="auto" w:fill="auto"/>
            <w:noWrap/>
            <w:vAlign w:val="center"/>
          </w:tcPr>
          <w:p w14:paraId="5B2AB0B6">
            <w:pPr>
              <w:rPr>
                <w:rFonts w:hint="eastAsia" w:ascii="宋体" w:hAnsi="宋体" w:eastAsia="宋体" w:cs="宋体"/>
                <w:i w:val="0"/>
                <w:iCs w:val="0"/>
                <w:color w:val="000000"/>
                <w:sz w:val="15"/>
                <w:szCs w:val="15"/>
                <w:u w:val="none"/>
              </w:rPr>
            </w:pPr>
          </w:p>
        </w:tc>
        <w:tc>
          <w:tcPr>
            <w:tcW w:w="659" w:type="dxa"/>
            <w:tcBorders>
              <w:top w:val="nil"/>
              <w:left w:val="nil"/>
              <w:bottom w:val="nil"/>
              <w:right w:val="nil"/>
            </w:tcBorders>
            <w:shd w:val="clear" w:color="auto" w:fill="auto"/>
            <w:noWrap/>
            <w:vAlign w:val="center"/>
          </w:tcPr>
          <w:p w14:paraId="1CB93A82">
            <w:pPr>
              <w:rPr>
                <w:rFonts w:hint="eastAsia" w:ascii="宋体" w:hAnsi="宋体" w:eastAsia="宋体" w:cs="宋体"/>
                <w:i w:val="0"/>
                <w:iCs w:val="0"/>
                <w:color w:val="000000"/>
                <w:sz w:val="15"/>
                <w:szCs w:val="15"/>
                <w:u w:val="none"/>
              </w:rPr>
            </w:pPr>
          </w:p>
        </w:tc>
        <w:tc>
          <w:tcPr>
            <w:tcW w:w="750" w:type="dxa"/>
            <w:tcBorders>
              <w:top w:val="nil"/>
              <w:left w:val="nil"/>
              <w:bottom w:val="nil"/>
              <w:right w:val="nil"/>
            </w:tcBorders>
            <w:shd w:val="clear" w:color="auto" w:fill="auto"/>
            <w:noWrap/>
            <w:vAlign w:val="center"/>
          </w:tcPr>
          <w:p w14:paraId="00BAC039">
            <w:pPr>
              <w:rPr>
                <w:rFonts w:hint="eastAsia" w:ascii="宋体" w:hAnsi="宋体" w:eastAsia="宋体" w:cs="宋体"/>
                <w:i w:val="0"/>
                <w:iCs w:val="0"/>
                <w:color w:val="000000"/>
                <w:sz w:val="15"/>
                <w:szCs w:val="15"/>
                <w:u w:val="none"/>
              </w:rPr>
            </w:pPr>
          </w:p>
        </w:tc>
        <w:tc>
          <w:tcPr>
            <w:tcW w:w="622" w:type="dxa"/>
            <w:tcBorders>
              <w:top w:val="nil"/>
              <w:left w:val="nil"/>
              <w:bottom w:val="nil"/>
              <w:right w:val="nil"/>
            </w:tcBorders>
            <w:shd w:val="clear" w:color="auto" w:fill="auto"/>
            <w:noWrap/>
            <w:vAlign w:val="center"/>
          </w:tcPr>
          <w:p w14:paraId="3A23A78B">
            <w:pPr>
              <w:rPr>
                <w:rFonts w:hint="eastAsia" w:ascii="宋体" w:hAnsi="宋体" w:eastAsia="宋体" w:cs="宋体"/>
                <w:i w:val="0"/>
                <w:iCs w:val="0"/>
                <w:color w:val="000000"/>
                <w:sz w:val="15"/>
                <w:szCs w:val="15"/>
                <w:u w:val="none"/>
              </w:rPr>
            </w:pPr>
          </w:p>
        </w:tc>
        <w:tc>
          <w:tcPr>
            <w:tcW w:w="713" w:type="dxa"/>
            <w:tcBorders>
              <w:top w:val="nil"/>
              <w:left w:val="nil"/>
              <w:bottom w:val="nil"/>
              <w:right w:val="nil"/>
            </w:tcBorders>
            <w:shd w:val="clear" w:color="auto" w:fill="auto"/>
            <w:noWrap/>
            <w:vAlign w:val="center"/>
          </w:tcPr>
          <w:p w14:paraId="2A9720C6">
            <w:pPr>
              <w:rPr>
                <w:rFonts w:hint="eastAsia" w:ascii="宋体" w:hAnsi="宋体" w:eastAsia="宋体" w:cs="宋体"/>
                <w:i w:val="0"/>
                <w:iCs w:val="0"/>
                <w:color w:val="000000"/>
                <w:sz w:val="15"/>
                <w:szCs w:val="15"/>
                <w:u w:val="none"/>
              </w:rPr>
            </w:pPr>
          </w:p>
        </w:tc>
        <w:tc>
          <w:tcPr>
            <w:tcW w:w="641" w:type="dxa"/>
            <w:tcBorders>
              <w:top w:val="nil"/>
              <w:left w:val="nil"/>
              <w:bottom w:val="nil"/>
              <w:right w:val="nil"/>
            </w:tcBorders>
            <w:shd w:val="clear" w:color="auto" w:fill="auto"/>
            <w:noWrap/>
            <w:vAlign w:val="center"/>
          </w:tcPr>
          <w:p w14:paraId="15C2AF46">
            <w:pPr>
              <w:rPr>
                <w:rFonts w:hint="eastAsia" w:ascii="宋体" w:hAnsi="宋体" w:eastAsia="宋体" w:cs="宋体"/>
                <w:i w:val="0"/>
                <w:iCs w:val="0"/>
                <w:color w:val="000000"/>
                <w:sz w:val="15"/>
                <w:szCs w:val="15"/>
                <w:u w:val="none"/>
              </w:rPr>
            </w:pPr>
          </w:p>
        </w:tc>
        <w:tc>
          <w:tcPr>
            <w:tcW w:w="530" w:type="dxa"/>
            <w:tcBorders>
              <w:top w:val="nil"/>
              <w:left w:val="nil"/>
              <w:bottom w:val="nil"/>
              <w:right w:val="nil"/>
            </w:tcBorders>
            <w:shd w:val="clear" w:color="auto" w:fill="auto"/>
            <w:noWrap/>
            <w:vAlign w:val="center"/>
          </w:tcPr>
          <w:p w14:paraId="56C0FDF4">
            <w:pPr>
              <w:rPr>
                <w:rFonts w:hint="eastAsia" w:ascii="宋体" w:hAnsi="宋体" w:eastAsia="宋体" w:cs="宋体"/>
                <w:i w:val="0"/>
                <w:iCs w:val="0"/>
                <w:color w:val="000000"/>
                <w:sz w:val="15"/>
                <w:szCs w:val="15"/>
                <w:u w:val="none"/>
              </w:rPr>
            </w:pPr>
          </w:p>
        </w:tc>
        <w:tc>
          <w:tcPr>
            <w:tcW w:w="695" w:type="dxa"/>
            <w:tcBorders>
              <w:top w:val="nil"/>
              <w:left w:val="nil"/>
              <w:bottom w:val="nil"/>
              <w:right w:val="nil"/>
            </w:tcBorders>
            <w:shd w:val="clear" w:color="auto" w:fill="auto"/>
            <w:noWrap/>
            <w:vAlign w:val="center"/>
          </w:tcPr>
          <w:p w14:paraId="3FB3153C">
            <w:pPr>
              <w:rPr>
                <w:rFonts w:hint="eastAsia" w:ascii="宋体" w:hAnsi="宋体" w:eastAsia="宋体" w:cs="宋体"/>
                <w:i w:val="0"/>
                <w:iCs w:val="0"/>
                <w:color w:val="000000"/>
                <w:sz w:val="15"/>
                <w:szCs w:val="15"/>
                <w:u w:val="none"/>
              </w:rPr>
            </w:pPr>
          </w:p>
        </w:tc>
        <w:tc>
          <w:tcPr>
            <w:tcW w:w="714" w:type="dxa"/>
            <w:tcBorders>
              <w:top w:val="nil"/>
              <w:left w:val="nil"/>
              <w:bottom w:val="nil"/>
              <w:right w:val="nil"/>
            </w:tcBorders>
            <w:shd w:val="clear" w:color="auto" w:fill="auto"/>
            <w:noWrap/>
            <w:vAlign w:val="center"/>
          </w:tcPr>
          <w:p w14:paraId="29D06CAD">
            <w:pPr>
              <w:rPr>
                <w:rFonts w:hint="eastAsia" w:ascii="宋体" w:hAnsi="宋体" w:eastAsia="宋体" w:cs="宋体"/>
                <w:i w:val="0"/>
                <w:iCs w:val="0"/>
                <w:color w:val="000000"/>
                <w:sz w:val="15"/>
                <w:szCs w:val="15"/>
                <w:u w:val="none"/>
              </w:rPr>
            </w:pPr>
          </w:p>
        </w:tc>
        <w:tc>
          <w:tcPr>
            <w:tcW w:w="548" w:type="dxa"/>
            <w:tcBorders>
              <w:top w:val="nil"/>
              <w:left w:val="nil"/>
              <w:bottom w:val="nil"/>
              <w:right w:val="nil"/>
            </w:tcBorders>
            <w:shd w:val="clear" w:color="auto" w:fill="auto"/>
            <w:noWrap/>
            <w:vAlign w:val="center"/>
          </w:tcPr>
          <w:p w14:paraId="2FEFAB7F">
            <w:pPr>
              <w:rPr>
                <w:rFonts w:hint="eastAsia" w:ascii="宋体" w:hAnsi="宋体" w:eastAsia="宋体" w:cs="宋体"/>
                <w:i w:val="0"/>
                <w:iCs w:val="0"/>
                <w:color w:val="000000"/>
                <w:sz w:val="15"/>
                <w:szCs w:val="15"/>
                <w:u w:val="none"/>
              </w:rPr>
            </w:pPr>
          </w:p>
        </w:tc>
        <w:tc>
          <w:tcPr>
            <w:tcW w:w="567" w:type="dxa"/>
            <w:tcBorders>
              <w:top w:val="nil"/>
              <w:left w:val="nil"/>
              <w:bottom w:val="nil"/>
              <w:right w:val="nil"/>
            </w:tcBorders>
            <w:shd w:val="clear" w:color="auto" w:fill="auto"/>
            <w:noWrap/>
            <w:vAlign w:val="center"/>
          </w:tcPr>
          <w:p w14:paraId="7F6000CB">
            <w:pPr>
              <w:rPr>
                <w:rFonts w:hint="eastAsia" w:ascii="宋体" w:hAnsi="宋体" w:eastAsia="宋体" w:cs="宋体"/>
                <w:i w:val="0"/>
                <w:iCs w:val="0"/>
                <w:color w:val="000000"/>
                <w:sz w:val="15"/>
                <w:szCs w:val="15"/>
                <w:u w:val="none"/>
              </w:rPr>
            </w:pPr>
          </w:p>
        </w:tc>
        <w:tc>
          <w:tcPr>
            <w:tcW w:w="587" w:type="dxa"/>
            <w:tcBorders>
              <w:top w:val="nil"/>
              <w:left w:val="nil"/>
              <w:bottom w:val="nil"/>
              <w:right w:val="nil"/>
            </w:tcBorders>
            <w:shd w:val="clear" w:color="auto" w:fill="auto"/>
            <w:noWrap/>
            <w:vAlign w:val="center"/>
          </w:tcPr>
          <w:p w14:paraId="57E1CDB0">
            <w:pPr>
              <w:rPr>
                <w:rFonts w:hint="eastAsia" w:ascii="宋体" w:hAnsi="宋体" w:eastAsia="宋体" w:cs="宋体"/>
                <w:i w:val="0"/>
                <w:iCs w:val="0"/>
                <w:color w:val="000000"/>
                <w:sz w:val="15"/>
                <w:szCs w:val="15"/>
                <w:u w:val="none"/>
              </w:rPr>
            </w:pPr>
          </w:p>
        </w:tc>
        <w:tc>
          <w:tcPr>
            <w:tcW w:w="585" w:type="dxa"/>
            <w:tcBorders>
              <w:top w:val="nil"/>
              <w:left w:val="nil"/>
              <w:bottom w:val="nil"/>
              <w:right w:val="nil"/>
            </w:tcBorders>
            <w:shd w:val="clear" w:color="auto" w:fill="auto"/>
            <w:noWrap/>
            <w:vAlign w:val="center"/>
          </w:tcPr>
          <w:p w14:paraId="3EC3ECA5">
            <w:pPr>
              <w:rPr>
                <w:rFonts w:hint="eastAsia" w:ascii="宋体" w:hAnsi="宋体" w:eastAsia="宋体" w:cs="宋体"/>
                <w:i w:val="0"/>
                <w:iCs w:val="0"/>
                <w:color w:val="000000"/>
                <w:sz w:val="15"/>
                <w:szCs w:val="15"/>
                <w:u w:val="none"/>
              </w:rPr>
            </w:pPr>
          </w:p>
        </w:tc>
        <w:tc>
          <w:tcPr>
            <w:tcW w:w="1869" w:type="dxa"/>
            <w:gridSpan w:val="3"/>
            <w:tcBorders>
              <w:top w:val="nil"/>
              <w:left w:val="nil"/>
              <w:bottom w:val="nil"/>
              <w:right w:val="nil"/>
            </w:tcBorders>
            <w:shd w:val="clear" w:color="auto" w:fill="auto"/>
            <w:noWrap/>
            <w:vAlign w:val="center"/>
          </w:tcPr>
          <w:p w14:paraId="048A3C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单位：亩、万元</w:t>
            </w:r>
          </w:p>
        </w:tc>
      </w:tr>
      <w:tr w14:paraId="7058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9E86">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苏木乡镇场</w:t>
            </w:r>
          </w:p>
        </w:tc>
        <w:tc>
          <w:tcPr>
            <w:tcW w:w="14594" w:type="dxa"/>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54D0">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任务指标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DEC6">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设计费用</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4F69">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资金合计</w:t>
            </w:r>
          </w:p>
        </w:tc>
      </w:tr>
      <w:tr w14:paraId="152C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BA63">
            <w:pPr>
              <w:jc w:val="center"/>
              <w:rPr>
                <w:rFonts w:hint="eastAsia" w:ascii="黑体" w:hAnsi="宋体" w:eastAsia="黑体" w:cs="黑体"/>
                <w:i w:val="0"/>
                <w:iCs w:val="0"/>
                <w:color w:val="000000"/>
                <w:sz w:val="15"/>
                <w:szCs w:val="15"/>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8B39">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合计</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65D1">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乔灌混交</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5DB2">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灌草混交</w:t>
            </w:r>
          </w:p>
        </w:tc>
        <w:tc>
          <w:tcPr>
            <w:tcW w:w="19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34B6">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封沙育林育草</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7BE">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人工乔木林</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1AB6">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人工灌木林</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75CD">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人工种草</w:t>
            </w:r>
          </w:p>
        </w:tc>
        <w:tc>
          <w:tcPr>
            <w:tcW w:w="15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25B0">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工程固沙</w:t>
            </w: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9CE3">
            <w:pPr>
              <w:jc w:val="center"/>
              <w:rPr>
                <w:rFonts w:hint="eastAsia" w:ascii="黑体" w:hAnsi="宋体" w:eastAsia="黑体" w:cs="黑体"/>
                <w:i w:val="0"/>
                <w:iCs w:val="0"/>
                <w:color w:val="000000"/>
                <w:sz w:val="15"/>
                <w:szCs w:val="15"/>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17FB">
            <w:pPr>
              <w:jc w:val="center"/>
              <w:rPr>
                <w:rFonts w:hint="eastAsia" w:ascii="黑体" w:hAnsi="宋体" w:eastAsia="黑体" w:cs="黑体"/>
                <w:i w:val="0"/>
                <w:iCs w:val="0"/>
                <w:color w:val="000000"/>
                <w:sz w:val="15"/>
                <w:szCs w:val="15"/>
                <w:u w:val="none"/>
              </w:rPr>
            </w:pPr>
          </w:p>
        </w:tc>
      </w:tr>
      <w:tr w14:paraId="7060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F88C">
            <w:pPr>
              <w:jc w:val="center"/>
              <w:rPr>
                <w:rFonts w:hint="eastAsia" w:ascii="黑体" w:hAnsi="宋体" w:eastAsia="黑体" w:cs="黑体"/>
                <w:i w:val="0"/>
                <w:iCs w:val="0"/>
                <w:color w:val="000000"/>
                <w:sz w:val="15"/>
                <w:szCs w:val="15"/>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171B">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资金小计</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C2E6">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068">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4067">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7EC">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DF0E">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0793">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EB41">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6214">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5D23">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4D51">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22A5">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0331">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09A0">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EAC5">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FEF0">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496E">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D8CD">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C11C">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A155">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F1B7">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7278">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标段</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56AE">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面积</w:t>
            </w: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422A">
            <w:pPr>
              <w:jc w:val="center"/>
              <w:rPr>
                <w:rFonts w:hint="eastAsia" w:ascii="黑体" w:hAnsi="宋体" w:eastAsia="黑体" w:cs="黑体"/>
                <w:i w:val="0"/>
                <w:iCs w:val="0"/>
                <w:color w:val="000000"/>
                <w:sz w:val="15"/>
                <w:szCs w:val="15"/>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9AE">
            <w:pPr>
              <w:jc w:val="center"/>
              <w:rPr>
                <w:rFonts w:hint="eastAsia" w:ascii="黑体" w:hAnsi="宋体" w:eastAsia="黑体" w:cs="黑体"/>
                <w:i w:val="0"/>
                <w:iCs w:val="0"/>
                <w:color w:val="000000"/>
                <w:sz w:val="15"/>
                <w:szCs w:val="15"/>
                <w:u w:val="none"/>
              </w:rPr>
            </w:pPr>
          </w:p>
        </w:tc>
      </w:tr>
      <w:tr w14:paraId="69BB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7A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大沁他拉镇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E9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2593.6488</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A5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39024</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CB7D">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B310">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39AD">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8C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282.5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68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1标</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CE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69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08F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9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C7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1097.1488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CE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46A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7024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1F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768</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92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64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D7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273</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B1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F7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4298">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5DC1">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FB3E">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CD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58.1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DF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2651.7488</w:t>
            </w:r>
          </w:p>
        </w:tc>
      </w:tr>
      <w:tr w14:paraId="47A8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A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八仙筒镇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71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2957</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2D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1D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24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5标</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2F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90E3">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FD7F">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E310">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43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C8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DD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A6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18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A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D2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768</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C0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B3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1E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546</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65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E5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0D63">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B6C4">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814E">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2F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66.3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68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3023.3</w:t>
            </w:r>
          </w:p>
        </w:tc>
      </w:tr>
      <w:tr w14:paraId="167B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41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白音他拉苏木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AC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1722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11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5DC2">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36E1">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CBA1">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6D93">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3213">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938A">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77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3E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EC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44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68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56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6D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768</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8A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95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8291">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65F2">
            <w:pPr>
              <w:jc w:val="center"/>
              <w:rPr>
                <w:rFonts w:hint="eastAsia" w:ascii="宋体" w:hAnsi="宋体" w:eastAsia="宋体" w:cs="宋体"/>
                <w:i w:val="0"/>
                <w:iCs w:val="0"/>
                <w:color w:val="FF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647D">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6669">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A5E8">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D7F2">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1F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38.6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3F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1760.6</w:t>
            </w:r>
          </w:p>
        </w:tc>
      </w:tr>
      <w:tr w14:paraId="7F22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FF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苇莲苏乡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5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2281.8459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D1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34761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A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690.6536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06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11标</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64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5012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9AB3">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36A5">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D144">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52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71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A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F290">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DAC6">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92A8">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D4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736</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0F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23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F853">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3CFB">
            <w:pPr>
              <w:jc w:val="center"/>
              <w:rPr>
                <w:rFonts w:hint="eastAsia" w:ascii="宋体" w:hAnsi="宋体" w:eastAsia="宋体" w:cs="宋体"/>
                <w:i w:val="0"/>
                <w:iCs w:val="0"/>
                <w:color w:val="FF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B6AA">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E1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682.1923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E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12标</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B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8249</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74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51.1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6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2332.9459</w:t>
            </w:r>
          </w:p>
        </w:tc>
      </w:tr>
      <w:tr w14:paraId="3469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D4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固日班花苏木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89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834.7965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96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20936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077E">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3FA2">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161F">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19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287.0765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6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14标</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8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5081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B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2B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A6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8C10">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9F0B">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E04F">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7A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374.72</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6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E7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5855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0432">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0FE2">
            <w:pPr>
              <w:jc w:val="center"/>
              <w:rPr>
                <w:rFonts w:hint="eastAsia" w:ascii="宋体" w:hAnsi="宋体" w:eastAsia="宋体" w:cs="宋体"/>
                <w:i w:val="0"/>
                <w:iCs w:val="0"/>
                <w:color w:val="FF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CE3E">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41D2">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4D95">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CAC0">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CF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18.7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0D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853.4965</w:t>
            </w:r>
          </w:p>
        </w:tc>
      </w:tr>
      <w:tr w14:paraId="5E4F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03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东明镇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53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AC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2573">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B9C0">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6EC">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EA2">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4232">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DE20">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D0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78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20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BA1">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6296">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CFA4">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8B47">
            <w:pPr>
              <w:jc w:val="center"/>
              <w:rPr>
                <w:rFonts w:hint="eastAsia" w:ascii="宋体" w:hAnsi="宋体" w:eastAsia="宋体" w:cs="宋体"/>
                <w:i w:val="0"/>
                <w:iCs w:val="0"/>
                <w:color w:val="000000"/>
                <w:sz w:val="15"/>
                <w:szCs w:val="15"/>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A833">
            <w:pPr>
              <w:jc w:val="center"/>
              <w:rPr>
                <w:rFonts w:hint="eastAsia" w:ascii="宋体" w:hAnsi="宋体" w:eastAsia="宋体" w:cs="宋体"/>
                <w:i w:val="0"/>
                <w:iCs w:val="0"/>
                <w:color w:val="000000"/>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F6B1">
            <w:pPr>
              <w:jc w:val="center"/>
              <w:rPr>
                <w:rFonts w:hint="eastAsia" w:ascii="宋体" w:hAnsi="宋体" w:eastAsia="宋体" w:cs="宋体"/>
                <w:i w:val="0"/>
                <w:iCs w:val="0"/>
                <w:color w:val="FF0000"/>
                <w:sz w:val="15"/>
                <w:szCs w:val="15"/>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66A2">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2AC0">
            <w:pPr>
              <w:jc w:val="center"/>
              <w:rPr>
                <w:rFonts w:hint="eastAsia" w:ascii="宋体" w:hAnsi="宋体" w:eastAsia="宋体" w:cs="宋体"/>
                <w:i w:val="0"/>
                <w:iCs w:val="0"/>
                <w:color w:val="FF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0E7A">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C863">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6CB7">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B57F">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DE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3.8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A3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176.8</w:t>
            </w:r>
          </w:p>
        </w:tc>
      </w:tr>
      <w:tr w14:paraId="7EA0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D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 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F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151.375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B0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8750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D2D7">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6F2">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D7A9">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21C8">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127">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B847">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C1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151.375</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B7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B3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54E4">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EE0">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82FB">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5B81">
            <w:pPr>
              <w:jc w:val="center"/>
              <w:rPr>
                <w:rFonts w:hint="eastAsia" w:ascii="宋体" w:hAnsi="宋体" w:eastAsia="宋体" w:cs="宋体"/>
                <w:i w:val="0"/>
                <w:iCs w:val="0"/>
                <w:color w:val="000000"/>
                <w:sz w:val="15"/>
                <w:szCs w:val="15"/>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0228">
            <w:pPr>
              <w:jc w:val="center"/>
              <w:rPr>
                <w:rFonts w:hint="eastAsia" w:ascii="宋体" w:hAnsi="宋体" w:eastAsia="宋体" w:cs="宋体"/>
                <w:i w:val="0"/>
                <w:iCs w:val="0"/>
                <w:color w:val="000000"/>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AD9E">
            <w:pPr>
              <w:jc w:val="center"/>
              <w:rPr>
                <w:rFonts w:hint="eastAsia" w:ascii="宋体" w:hAnsi="宋体" w:eastAsia="宋体" w:cs="宋体"/>
                <w:i w:val="0"/>
                <w:iCs w:val="0"/>
                <w:color w:val="000000"/>
                <w:sz w:val="15"/>
                <w:szCs w:val="15"/>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D31E">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1F90">
            <w:pPr>
              <w:jc w:val="center"/>
              <w:rPr>
                <w:rFonts w:hint="eastAsia" w:ascii="宋体" w:hAnsi="宋体" w:eastAsia="宋体" w:cs="宋体"/>
                <w:i w:val="0"/>
                <w:iCs w:val="0"/>
                <w:color w:val="FF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DC5">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B6A1">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FD12">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7C7">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66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3.3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5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154.675</w:t>
            </w:r>
          </w:p>
        </w:tc>
      </w:tr>
      <w:tr w14:paraId="005B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8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黄花塔拉苏木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10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648.5484</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75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19304</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0429">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B8F9">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8EE0">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D148">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7789">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F6A8">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69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198.95</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0F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95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97C">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9765">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9021">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DE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6A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A2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EA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289.5984</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A9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0F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5304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C531">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F39D">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0CAB">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A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14.5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9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663.0484</w:t>
            </w:r>
          </w:p>
        </w:tc>
      </w:tr>
      <w:tr w14:paraId="1038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D2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奈林国有治沙林场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6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FE8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67E5">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E617">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27FB">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22F9">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AF82">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686D">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7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57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A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4DCB">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E17">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46A3">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F3BD">
            <w:pPr>
              <w:jc w:val="center"/>
              <w:rPr>
                <w:rFonts w:hint="eastAsia" w:ascii="宋体" w:hAnsi="宋体" w:eastAsia="宋体" w:cs="宋体"/>
                <w:i w:val="0"/>
                <w:iCs w:val="0"/>
                <w:color w:val="000000"/>
                <w:sz w:val="15"/>
                <w:szCs w:val="15"/>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F4D6">
            <w:pPr>
              <w:jc w:val="center"/>
              <w:rPr>
                <w:rFonts w:hint="eastAsia" w:ascii="宋体" w:hAnsi="宋体" w:eastAsia="宋体" w:cs="宋体"/>
                <w:i w:val="0"/>
                <w:iCs w:val="0"/>
                <w:color w:val="000000"/>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B5D4">
            <w:pPr>
              <w:jc w:val="center"/>
              <w:rPr>
                <w:rFonts w:hint="eastAsia" w:ascii="宋体" w:hAnsi="宋体" w:eastAsia="宋体" w:cs="宋体"/>
                <w:i w:val="0"/>
                <w:iCs w:val="0"/>
                <w:color w:val="000000"/>
                <w:sz w:val="15"/>
                <w:szCs w:val="15"/>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327">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923A">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F833">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550A">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DE13">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B1FC">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8D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3.8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25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176.8</w:t>
            </w:r>
          </w:p>
        </w:tc>
      </w:tr>
      <w:tr w14:paraId="4965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7B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大柳树国有林场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4A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47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C7A4">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A37">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4F82">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D6CF">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E5F1">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A06B">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39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D7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5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FA80">
            <w:pPr>
              <w:jc w:val="center"/>
              <w:rPr>
                <w:rFonts w:hint="eastAsia" w:ascii="宋体" w:hAnsi="宋体" w:eastAsia="宋体" w:cs="宋体"/>
                <w:i w:val="0"/>
                <w:iCs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97B7">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1D2A">
            <w:pPr>
              <w:jc w:val="center"/>
              <w:rPr>
                <w:rFonts w:hint="eastAsia" w:ascii="宋体" w:hAnsi="宋体" w:eastAsia="宋体" w:cs="宋体"/>
                <w:i w:val="0"/>
                <w:iCs w:val="0"/>
                <w:color w:val="000000"/>
                <w:sz w:val="15"/>
                <w:szCs w:val="15"/>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CD1D">
            <w:pPr>
              <w:jc w:val="center"/>
              <w:rPr>
                <w:rFonts w:hint="eastAsia" w:ascii="宋体" w:hAnsi="宋体" w:eastAsia="宋体" w:cs="宋体"/>
                <w:i w:val="0"/>
                <w:iCs w:val="0"/>
                <w:color w:val="000000"/>
                <w:sz w:val="15"/>
                <w:szCs w:val="15"/>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EE60">
            <w:pPr>
              <w:jc w:val="center"/>
              <w:rPr>
                <w:rFonts w:hint="eastAsia" w:ascii="宋体" w:hAnsi="宋体" w:eastAsia="宋体" w:cs="宋体"/>
                <w:i w:val="0"/>
                <w:iCs w:val="0"/>
                <w:color w:val="000000"/>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BD7D">
            <w:pPr>
              <w:jc w:val="center"/>
              <w:rPr>
                <w:rFonts w:hint="eastAsia" w:ascii="宋体" w:hAnsi="宋体" w:eastAsia="宋体" w:cs="宋体"/>
                <w:i w:val="0"/>
                <w:iCs w:val="0"/>
                <w:color w:val="000000"/>
                <w:sz w:val="15"/>
                <w:szCs w:val="15"/>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4D17">
            <w:pPr>
              <w:jc w:val="center"/>
              <w:rPr>
                <w:rFonts w:hint="eastAsia" w:ascii="宋体" w:hAnsi="宋体" w:eastAsia="宋体" w:cs="宋体"/>
                <w:i w:val="0"/>
                <w:iCs w:val="0"/>
                <w:color w:val="000000"/>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4325">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340C">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A0E8">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5491">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3688">
            <w:pPr>
              <w:jc w:val="center"/>
              <w:rPr>
                <w:rFonts w:hint="eastAsia" w:ascii="宋体" w:hAnsi="宋体" w:eastAsia="宋体" w:cs="宋体"/>
                <w:i w:val="0"/>
                <w:iCs w:val="0"/>
                <w:color w:val="000000"/>
                <w:sz w:val="15"/>
                <w:szCs w:val="15"/>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4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3.8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A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176.8</w:t>
            </w:r>
          </w:p>
        </w:tc>
      </w:tr>
      <w:tr w14:paraId="353C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89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  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A8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11708.2146</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4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221775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8E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1379.6536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BB0">
            <w:pPr>
              <w:jc w:val="center"/>
              <w:rPr>
                <w:rFonts w:hint="eastAsia" w:ascii="宋体" w:hAnsi="宋体" w:eastAsia="宋体" w:cs="宋体"/>
                <w:i w:val="0"/>
                <w:iCs w:val="0"/>
                <w:color w:val="000000"/>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74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10012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CE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569.5765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DCCA">
            <w:pPr>
              <w:jc w:val="center"/>
              <w:rPr>
                <w:rFonts w:hint="eastAsia" w:ascii="宋体" w:hAnsi="宋体" w:eastAsia="宋体" w:cs="宋体"/>
                <w:i w:val="0"/>
                <w:iCs w:val="0"/>
                <w:color w:val="000000"/>
                <w:sz w:val="15"/>
                <w:szCs w:val="15"/>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07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10081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C4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1734.325</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7E31">
            <w:pPr>
              <w:jc w:val="center"/>
              <w:rPr>
                <w:rFonts w:hint="eastAsia" w:ascii="宋体" w:hAnsi="宋体" w:eastAsia="宋体" w:cs="宋体"/>
                <w:i w:val="0"/>
                <w:iCs w:val="0"/>
                <w:color w:val="000000"/>
                <w:sz w:val="15"/>
                <w:szCs w:val="15"/>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76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100250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A4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2659.1488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3A56">
            <w:pPr>
              <w:jc w:val="center"/>
              <w:rPr>
                <w:rFonts w:hint="eastAsia" w:ascii="宋体" w:hAnsi="宋体" w:eastAsia="宋体" w:cs="宋体"/>
                <w:i w:val="0"/>
                <w:iCs w:val="0"/>
                <w:color w:val="000000"/>
                <w:sz w:val="15"/>
                <w:szCs w:val="15"/>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18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17024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BF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3574.72</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EBB8">
            <w:pPr>
              <w:jc w:val="center"/>
              <w:rPr>
                <w:rFonts w:hint="eastAsia" w:ascii="宋体" w:hAnsi="宋体" w:eastAsia="宋体" w:cs="宋体"/>
                <w:i w:val="0"/>
                <w:iCs w:val="0"/>
                <w:color w:val="000000"/>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CF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55855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27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1108.5984</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A2D8">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D8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20304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51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682.1923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0E1A">
            <w:pPr>
              <w:jc w:val="center"/>
              <w:rPr>
                <w:rFonts w:hint="eastAsia" w:ascii="宋体" w:hAnsi="宋体" w:eastAsia="宋体" w:cs="宋体"/>
                <w:i w:val="0"/>
                <w:iCs w:val="0"/>
                <w:color w:val="000000"/>
                <w:sz w:val="15"/>
                <w:szCs w:val="15"/>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94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8249</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3E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3D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11970.2146</w:t>
            </w:r>
          </w:p>
        </w:tc>
      </w:tr>
      <w:tr w14:paraId="5AD3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994" w:type="dxa"/>
            <w:gridSpan w:val="26"/>
            <w:tcBorders>
              <w:top w:val="nil"/>
              <w:left w:val="nil"/>
              <w:bottom w:val="nil"/>
              <w:right w:val="nil"/>
            </w:tcBorders>
            <w:shd w:val="clear" w:color="auto" w:fill="auto"/>
            <w:noWrap/>
            <w:vAlign w:val="center"/>
          </w:tcPr>
          <w:p w14:paraId="766966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附注：各项建设内容投资标准：乔灌混交1378元/亩，灌草混交565元/亩，封沙育林育草173元/亩，人工乔木林1562元/亩，人工灌木林640元/亩，人工种草546元/亩，工程固沙827元/亩。</w:t>
            </w:r>
          </w:p>
        </w:tc>
      </w:tr>
    </w:tbl>
    <w:p w14:paraId="37AC8214">
      <w:pPr>
        <w:pStyle w:val="2"/>
        <w:rPr>
          <w:rFonts w:hint="eastAsia"/>
          <w:lang w:val="en-US" w:eastAsia="zh-CN"/>
        </w:rPr>
        <w:sectPr>
          <w:pgSz w:w="16838" w:h="11906" w:orient="landscape"/>
          <w:pgMar w:top="1588" w:right="2098" w:bottom="1474" w:left="1984" w:header="851" w:footer="1587" w:gutter="0"/>
          <w:cols w:space="0" w:num="1"/>
          <w:titlePg/>
          <w:rtlGutter w:val="0"/>
          <w:docGrid w:type="linesAndChars" w:linePitch="312" w:charSpace="0"/>
        </w:sectPr>
      </w:pPr>
    </w:p>
    <w:p w14:paraId="701D731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left"/>
        <w:textAlignment w:val="auto"/>
        <w:rPr>
          <w:rFonts w:hint="eastAsia" w:ascii="黑体" w:hAnsi="黑体" w:eastAsia="黑体" w:cs="黑体"/>
          <w:snapToGrid w:val="0"/>
          <w:color w:val="000000"/>
          <w:kern w:val="0"/>
          <w:sz w:val="32"/>
          <w:szCs w:val="32"/>
          <w:highlight w:val="none"/>
          <w:lang w:val="en-US" w:eastAsia="zh-CN" w:bidi="ar"/>
        </w:rPr>
      </w:pPr>
      <w:r>
        <w:rPr>
          <w:rFonts w:hint="eastAsia" w:ascii="黑体" w:hAnsi="黑体" w:eastAsia="黑体" w:cs="黑体"/>
          <w:snapToGrid w:val="0"/>
          <w:color w:val="000000"/>
          <w:kern w:val="0"/>
          <w:sz w:val="32"/>
          <w:szCs w:val="32"/>
          <w:highlight w:val="none"/>
          <w:lang w:val="en-US" w:eastAsia="zh-CN" w:bidi="ar"/>
        </w:rPr>
        <w:t>附件2</w:t>
      </w:r>
    </w:p>
    <w:p w14:paraId="0CFE156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left"/>
        <w:textAlignment w:val="auto"/>
        <w:rPr>
          <w:rFonts w:hint="eastAsia" w:ascii="黑体" w:hAnsi="黑体" w:eastAsia="黑体" w:cs="黑体"/>
          <w:snapToGrid w:val="0"/>
          <w:color w:val="000000"/>
          <w:kern w:val="0"/>
          <w:sz w:val="32"/>
          <w:szCs w:val="32"/>
          <w:highlight w:val="none"/>
          <w:lang w:val="en-US" w:eastAsia="zh-CN" w:bidi="ar"/>
        </w:rPr>
      </w:pPr>
    </w:p>
    <w:p w14:paraId="727D2F5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bidi="ar"/>
        </w:rPr>
      </w:pPr>
      <w:r>
        <w:rPr>
          <w:rFonts w:hint="eastAsia" w:ascii="方正小标宋简体" w:hAnsi="方正小标宋简体" w:eastAsia="方正小标宋简体" w:cs="方正小标宋简体"/>
          <w:snapToGrid w:val="0"/>
          <w:color w:val="000000"/>
          <w:kern w:val="0"/>
          <w:sz w:val="44"/>
          <w:szCs w:val="44"/>
          <w:highlight w:val="none"/>
          <w:lang w:val="en-US" w:eastAsia="zh-CN" w:bidi="ar"/>
        </w:rPr>
        <w:t>2025年度三北六期工程建设技术规范</w:t>
      </w:r>
    </w:p>
    <w:p w14:paraId="65BC2B4A">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1080" w:firstLineChars="300"/>
        <w:jc w:val="left"/>
        <w:textAlignment w:val="auto"/>
        <w:rPr>
          <w:rFonts w:hint="eastAsia" w:ascii="方正小标宋简体" w:hAnsi="方正小标宋简体" w:eastAsia="方正小标宋简体" w:cs="方正小标宋简体"/>
          <w:snapToGrid w:val="0"/>
          <w:color w:val="000000"/>
          <w:kern w:val="0"/>
          <w:sz w:val="36"/>
          <w:szCs w:val="36"/>
          <w:highlight w:val="none"/>
          <w:lang w:val="en-US" w:eastAsia="zh-CN" w:bidi="ar"/>
        </w:rPr>
      </w:pPr>
    </w:p>
    <w:p w14:paraId="3AB8B4B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一、</w:t>
      </w:r>
      <w:r>
        <w:rPr>
          <w:rFonts w:hint="eastAsia" w:ascii="黑体" w:hAnsi="宋体" w:eastAsia="黑体" w:cs="黑体"/>
          <w:snapToGrid w:val="0"/>
          <w:color w:val="000000"/>
          <w:kern w:val="0"/>
          <w:sz w:val="32"/>
          <w:szCs w:val="32"/>
          <w:highlight w:val="none"/>
          <w:lang w:val="en-US" w:eastAsia="zh-CN" w:bidi="ar"/>
        </w:rPr>
        <w:t>人工种乔木</w:t>
      </w:r>
    </w:p>
    <w:p w14:paraId="07B4B22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14:paraId="67CC0AF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本着适地适树的原则，树种选择适于我旗气候特征的榆树、文冠果、元宝枫、樟子松、油松等乡土树种，其中文冠果以发挥防风固沙为主要作用。</w:t>
      </w:r>
    </w:p>
    <w:p w14:paraId="3EA7BCD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（二）整地方式与规格</w:t>
      </w:r>
    </w:p>
    <w:p w14:paraId="10F4F2B3">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穴状、带状或沟状整地，严禁全面整地。大苗造林整地规格为80×80×60厘米或圆穴80×60厘米（直径×深度），规格较小苗木造林整地规格40×40×40厘米或圆穴40×40厘米。沟开口宽60厘米以上。</w:t>
      </w:r>
    </w:p>
    <w:p w14:paraId="53AF115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（三）苗木选择</w:t>
      </w:r>
    </w:p>
    <w:p w14:paraId="13E44F4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为确保造林种苗质量，提供苗木的苗圃必须具有林木种苗生产、经营许可证，所有苗木在调运销售过程中都必须具有“三证一签”，凡不具备“三证一签”的种苗，不得用于工程项目造林。</w:t>
      </w:r>
    </w:p>
    <w:p w14:paraId="015E9F05">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（四）初植密度</w:t>
      </w:r>
    </w:p>
    <w:p w14:paraId="0DC9D702">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按照《造林技术规程》（GB/T15776—2023），我旗属半干</w:t>
      </w:r>
      <w:r>
        <w:rPr>
          <w:rFonts w:hint="eastAsia" w:ascii="仿宋_GB2312" w:hAnsi="仿宋_GB2312" w:eastAsia="仿宋_GB2312" w:cs="仿宋_GB2312"/>
          <w:snapToGrid w:val="0"/>
          <w:color w:val="000000"/>
          <w:spacing w:val="6"/>
          <w:kern w:val="0"/>
          <w:sz w:val="32"/>
          <w:szCs w:val="32"/>
          <w:highlight w:val="none"/>
          <w:lang w:val="en-US" w:eastAsia="zh-CN" w:bidi="ar"/>
        </w:rPr>
        <w:t>旱区，榆树每亩56株，文冠果每亩56株，元宝枫每亩56株，</w:t>
      </w:r>
      <w:r>
        <w:rPr>
          <w:rFonts w:hint="eastAsia" w:ascii="仿宋_GB2312" w:hAnsi="仿宋_GB2312" w:eastAsia="仿宋_GB2312" w:cs="仿宋_GB2312"/>
          <w:snapToGrid w:val="0"/>
          <w:color w:val="000000"/>
          <w:kern w:val="0"/>
          <w:sz w:val="32"/>
          <w:szCs w:val="32"/>
          <w:highlight w:val="none"/>
          <w:lang w:val="en-US" w:eastAsia="zh-CN" w:bidi="ar"/>
        </w:rPr>
        <w:t>樟子松、油松每亩56株。</w:t>
      </w:r>
    </w:p>
    <w:p w14:paraId="73BF6072">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（五）造林方法、季节与要求</w:t>
      </w:r>
    </w:p>
    <w:p w14:paraId="23B497FE">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方法采用人工植苗造林。人工植苗造林季节选择春季或雨季，要求苗木不窝根，分层覆土踏实，植苗后浇透底水。提高造林科技含量，大力推广容器苗、优质壮苗和抗旱造林技术，适时择机造林，以确保成活率和保存率。</w:t>
      </w:r>
    </w:p>
    <w:p w14:paraId="067F2646">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（六）补植、补造</w:t>
      </w:r>
    </w:p>
    <w:p w14:paraId="755E737C">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造林成活率没有达到标准的应在第2年春季或雨季进行补植补造。</w:t>
      </w:r>
    </w:p>
    <w:p w14:paraId="699E773B">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（七）抗旱措施</w:t>
      </w:r>
    </w:p>
    <w:p w14:paraId="70E5D357">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采取覆膜、滴灌、微喷等抗旱措施，幼林生长稳定前根据旱情与幼林抚育相结合适时浇水。</w:t>
      </w:r>
    </w:p>
    <w:p w14:paraId="69E03BA6">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（八）幼林抚育</w:t>
      </w:r>
    </w:p>
    <w:p w14:paraId="77DF2A7C">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后至少连续抚育3年5次，第1年抚育2次，第2年抚育2次，第3年抚育1次；抚育内容为扶苗、培根、浇水、中耕除草等，抚育时间为6月上旬和8月上旬。通过抚育措施，保证幼苗的营养空间，促进幼苗健康生长，提早郁闭成林。</w:t>
      </w:r>
    </w:p>
    <w:p w14:paraId="3D3FB3DF">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二、</w:t>
      </w:r>
      <w:r>
        <w:rPr>
          <w:rFonts w:hint="eastAsia" w:ascii="黑体" w:hAnsi="宋体" w:eastAsia="黑体" w:cs="黑体"/>
          <w:snapToGrid w:val="0"/>
          <w:color w:val="000000"/>
          <w:kern w:val="0"/>
          <w:sz w:val="32"/>
          <w:szCs w:val="32"/>
          <w:highlight w:val="none"/>
          <w:lang w:val="en-US" w:eastAsia="zh-CN" w:bidi="ar"/>
        </w:rPr>
        <w:t>人工种灌木</w:t>
      </w:r>
    </w:p>
    <w:p w14:paraId="7CC7FDF7">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14:paraId="4B56DCC2">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按照因地制宜、适地适树、注重实效、生态效益和经济效益相结合的原则，结合沙地修复治理区实际，重点选择灌木树种为锦鸡儿、杨柴、沙棘、沙枣、黄柳等。</w:t>
      </w:r>
    </w:p>
    <w:p w14:paraId="513FA148">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（二）整地方式与规格</w:t>
      </w:r>
    </w:p>
    <w:p w14:paraId="0D33168D">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局部块状整地，严禁全面整地。人工穴状整地，规格40×40×40厘米或圆穴（40×40厘米）。</w:t>
      </w:r>
    </w:p>
    <w:p w14:paraId="557AC82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（三）种苗选择</w:t>
      </w:r>
    </w:p>
    <w:p w14:paraId="5F8CEFB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小叶锦鸡儿、杨柴、沙棘、山杏等，其苗木选择1—2年生容器苗；另外栽植黄柳、沙柳等。</w:t>
      </w:r>
    </w:p>
    <w:p w14:paraId="4A1DB0D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（四）初植密度</w:t>
      </w:r>
    </w:p>
    <w:p w14:paraId="1235426C">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按照《造林技术规程》（GB/T15776-2023）半干旱区造林密度最低下限执行。半干旱区小叶锦鸡儿每亩167株，沙棘每亩74株，山杏每亩48株。</w:t>
      </w:r>
    </w:p>
    <w:p w14:paraId="5CB80C33">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（五）造林方法、季节与要求</w:t>
      </w:r>
    </w:p>
    <w:p w14:paraId="7596504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造林方法采用人工植苗造林，可采取直播造林，人工植苗造林季节选择春季，直播造林在6—7月份雨季进行。大力推广容器苗、优质壮苗和抗旱造林技术，适时择机造林，以确保成活率和保存率。</w:t>
      </w:r>
    </w:p>
    <w:p w14:paraId="70A81320">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（六）补植</w:t>
      </w:r>
    </w:p>
    <w:p w14:paraId="1C38C67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造林成活率没有达到标准应在第2年春季或雨季进行补植。</w:t>
      </w:r>
    </w:p>
    <w:p w14:paraId="64575D8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（七）抗旱措施</w:t>
      </w:r>
    </w:p>
    <w:p w14:paraId="3E980C7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采取浇水等抗旱措施，幼林生长稳定前根据土壤墒情与幼林抚育相结合适时浇水。</w:t>
      </w:r>
    </w:p>
    <w:p w14:paraId="099F86A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（八）幼林抚育</w:t>
      </w:r>
    </w:p>
    <w:p w14:paraId="1785A27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后至少连续抚育3年5次，第1年抚育2次，第2年抚育2次，第3年抚育1次；抚育内容为扶苗、培根、除草等，抚育时间为6月上旬和8月上旬。通过抚育措施，保证幼苗的营养空间，促进幼苗健康生长，提早郁闭成林。</w:t>
      </w:r>
    </w:p>
    <w:p w14:paraId="41B8B213">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三、人工种草</w:t>
      </w:r>
    </w:p>
    <w:p w14:paraId="016FE42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（一）草种选择</w:t>
      </w:r>
    </w:p>
    <w:p w14:paraId="6FB9863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根据生产利用目的，以及当地的气候特性、土壤特性、降雨量、无霜日期等特征，工程固沙区采用沙打旺、披碱草、羊草、蒙古冰草等进行混播。</w:t>
      </w:r>
    </w:p>
    <w:p w14:paraId="4604173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（二）草种规格</w:t>
      </w:r>
    </w:p>
    <w:p w14:paraId="4F96065F">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禾本科牧草种子达到国家规定的三级以上标准，豆科牧草种子达到国家规定的二级以上标准，具有种子检验报告和“两证一签”，业务主管部门抽检时抽检合格率达100%。</w:t>
      </w:r>
    </w:p>
    <w:p w14:paraId="18190A2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（三）播种时间</w:t>
      </w:r>
    </w:p>
    <w:p w14:paraId="32EC86D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采取补播机械进行补播，时间为5月下旬至7月上旬，抢雨季播种。</w:t>
      </w:r>
    </w:p>
    <w:p w14:paraId="684206BA">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（四）种子处理</w:t>
      </w:r>
    </w:p>
    <w:p w14:paraId="7FEE4B7D">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通过机械性处理、温水处理或化学处理，有效破除休眠，提高种子发芽率。采用过筛、风选、水漂、清选机破碎附属物等对杂质多、净度低的播种材料在播前进行必要的清选，提高播种质量；对有长芒和长棉毛的种子，将种子铺于晒场上，厚度5～7厘米，用环形镇压器进行压切，而后过筛去除，也可选用去芒机去除长芒和长棉毛。</w:t>
      </w:r>
    </w:p>
    <w:p w14:paraId="41CA6A4F">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（五）播种</w:t>
      </w:r>
    </w:p>
    <w:p w14:paraId="1C806150">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采用撒播方式，在天气晴朗、风力较小的条件下施工，草籽应撒播均匀，避免出现聚集或重叠，但也要避免过于分散。</w:t>
      </w:r>
    </w:p>
    <w:p w14:paraId="0A70EF42">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（六）施肥</w:t>
      </w:r>
    </w:p>
    <w:p w14:paraId="46D2BE2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肥料使用有机肥，主要来源于植物或动物经过发酵腐熟的含碳有机物料，其功能是改善土壤肥力、提供植物营养、提高作物品质。有机肥料质量标准必须满足NY/T525-2021的要求。外观颜色为褐色或灰褐色，颗粒状，均匀，无恶臭，无机械杂质。</w:t>
      </w:r>
    </w:p>
    <w:p w14:paraId="0EAB8ACA">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（七）管理和利用</w:t>
      </w:r>
    </w:p>
    <w:p w14:paraId="6F4922CC">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加强田间管理，及时清除田间杂草和病虫害防治，苗期要及时浇水灌溉。刈割牧草当年视生长情况确定是否刈割，如果刈割，留茬高度需在5厘米以上，第二年视管理情况可刈割2～3茬。</w:t>
      </w:r>
    </w:p>
    <w:p w14:paraId="33EAA55A">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四、</w:t>
      </w:r>
      <w:r>
        <w:rPr>
          <w:rFonts w:hint="eastAsia" w:ascii="黑体" w:hAnsi="宋体" w:eastAsia="黑体" w:cs="黑体"/>
          <w:snapToGrid w:val="0"/>
          <w:color w:val="000000"/>
          <w:kern w:val="0"/>
          <w:sz w:val="32"/>
          <w:szCs w:val="32"/>
          <w:highlight w:val="none"/>
          <w:lang w:val="en-US" w:eastAsia="zh-CN" w:bidi="ar"/>
        </w:rPr>
        <w:t>乔灌混交治理</w:t>
      </w:r>
    </w:p>
    <w:p w14:paraId="3D44CDA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14:paraId="04359EAF">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根据生产生活生态需求、自然条件、植物的生物学特性等，结合当地实践经验和种苗供应情况，以适宜当地的乡土品种为主，最终筛选出的树种为榆树、文冠果、元宝枫、桑树、沙棘、柠条等。</w:t>
      </w:r>
    </w:p>
    <w:p w14:paraId="1AE2315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（二）配置比例</w:t>
      </w:r>
    </w:p>
    <w:p w14:paraId="11D6E37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乔灌混交比例8:2，镶嵌状、带状或块状混交。</w:t>
      </w:r>
    </w:p>
    <w:p w14:paraId="6B316C9E">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（三）整地方式与规格</w:t>
      </w:r>
    </w:p>
    <w:p w14:paraId="47F1D58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带状、沟状或穴状整地，穴规格为40×40×40厘米或圆穴40×40厘米，沟开口宽60厘米以上。</w:t>
      </w:r>
    </w:p>
    <w:p w14:paraId="596E425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（四）苗木选择</w:t>
      </w:r>
    </w:p>
    <w:p w14:paraId="4E54D1D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为确保造林种苗质量，提供苗木的苗圃必须具有林木种苗生产、经营许可证，所有苗木在调运销售过程中都必须具有“三证一签”，凡不具备“三证一签”的种苗，不得用于工程项目造林。</w:t>
      </w:r>
    </w:p>
    <w:p w14:paraId="5633F582">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（五）初植密度</w:t>
      </w:r>
    </w:p>
    <w:p w14:paraId="3D143C1C">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初植密度为56株/亩或以上，造林规格为3×4米、4×3米、2×6米。</w:t>
      </w:r>
    </w:p>
    <w:p w14:paraId="431A062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（六）造林方法、季节与要求</w:t>
      </w:r>
    </w:p>
    <w:p w14:paraId="15D0782D">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方法采用人工植苗造林。人工植苗造林季节选择春季或雨季，要求苗木不窝根，分层覆土踏实，植苗后浇透底水。提高造林科技含量，大力推广容器苗、优质壮苗和抗旱造林技术，适时择机造林，以确保成活率和保存率。</w:t>
      </w:r>
    </w:p>
    <w:p w14:paraId="28F79A8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（七）补植、补造</w:t>
      </w:r>
    </w:p>
    <w:p w14:paraId="36321D2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造林成活率没有达到标准的应在第2年春季或雨季进行补植补造。</w:t>
      </w:r>
    </w:p>
    <w:p w14:paraId="12C3928C">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（八）抗旱措施</w:t>
      </w:r>
    </w:p>
    <w:p w14:paraId="34A50F6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采取覆膜、滴灌、微喷等抗旱措施，幼林生长稳定前根据土壤墒情与幼林抚育相结合适时浇水。</w:t>
      </w:r>
    </w:p>
    <w:p w14:paraId="55C0E9E3">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（九）幼林抚育</w:t>
      </w:r>
    </w:p>
    <w:p w14:paraId="762B1130">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造林后至少连续抚育3年5次，第1年抚育2次，第2年抚育2次，第3年抚育1次；抚育内容为扶苗、培根、浇水、中耕除草等，抚育时间为6月上旬和8月上旬。通过抚育措施，保证幼苗的营养空间，促进幼苗健康生长，提早郁闭成林。</w:t>
      </w:r>
    </w:p>
    <w:p w14:paraId="6DBF545A">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五、灌</w:t>
      </w:r>
      <w:r>
        <w:rPr>
          <w:rFonts w:hint="eastAsia" w:ascii="黑体" w:hAnsi="宋体" w:eastAsia="黑体" w:cs="黑体"/>
          <w:snapToGrid w:val="0"/>
          <w:color w:val="000000"/>
          <w:kern w:val="0"/>
          <w:sz w:val="32"/>
          <w:szCs w:val="32"/>
          <w:highlight w:val="none"/>
          <w:lang w:val="en-US" w:eastAsia="zh-CN" w:bidi="ar"/>
        </w:rPr>
        <w:t>草混交治理</w:t>
      </w:r>
    </w:p>
    <w:p w14:paraId="2295F80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（一）树种选择</w:t>
      </w:r>
    </w:p>
    <w:p w14:paraId="74328680">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根据生产生活生态需求、自然条件、植物的生物学特性等，结合当地实践经验和种苗供应情况，以适宜当地的乡土品种为主，最终筛选出的树种为沙棘、柠条，草种为沙打旺、披碱草、羊草、冰草等。</w:t>
      </w:r>
    </w:p>
    <w:p w14:paraId="43AC34D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（二）配置比例</w:t>
      </w:r>
    </w:p>
    <w:p w14:paraId="6EA50B4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灌、草种植面积比为2:8。</w:t>
      </w:r>
    </w:p>
    <w:p w14:paraId="1E2AF573">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（三）人工种植灌木</w:t>
      </w:r>
    </w:p>
    <w:p w14:paraId="56F26B76">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1.树种选择：沙棘、杨柴、柠条等</w:t>
      </w:r>
    </w:p>
    <w:p w14:paraId="169736B5">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2.苗木规格：1年生苗木，I级容器苗。</w:t>
      </w:r>
    </w:p>
    <w:p w14:paraId="671F32D5">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3.初值密度：按照《造林技术规程》（GB/T15776-2023）半干旱区造林密度最低下限执行。</w:t>
      </w:r>
    </w:p>
    <w:p w14:paraId="350018F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8"/>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4.</w:t>
      </w:r>
      <w:r>
        <w:rPr>
          <w:rFonts w:hint="eastAsia" w:ascii="仿宋_GB2312" w:hAnsi="仿宋_GB2312" w:eastAsia="仿宋_GB2312" w:cs="仿宋_GB2312"/>
          <w:snapToGrid w:val="0"/>
          <w:color w:val="000000"/>
          <w:spacing w:val="-8"/>
          <w:kern w:val="0"/>
          <w:sz w:val="32"/>
          <w:szCs w:val="32"/>
          <w:highlight w:val="none"/>
          <w:lang w:val="en-US" w:eastAsia="zh-CN" w:bidi="ar"/>
        </w:rPr>
        <w:t>人工穴状整地，规格40×40×40厘米或圆穴（40×40厘米）。</w:t>
      </w:r>
    </w:p>
    <w:p w14:paraId="02E7836E">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5.整地时间：在不犯风沙地段提早一月整地，在犯风沙段可随整地随造林。整地时间一般为3—4月，具体时间应综合考虑当地的气候条件、土壤条件、造林季节等状况而定。</w:t>
      </w:r>
    </w:p>
    <w:p w14:paraId="73CBEF7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（四）人工种草</w:t>
      </w:r>
    </w:p>
    <w:p w14:paraId="6880A95D">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1.设计草种：沙打旺、蒙古冰草、披碱草、杂花苜蓿等。</w:t>
      </w:r>
    </w:p>
    <w:p w14:paraId="7625F03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2.种子用量：1.5千克/亩。</w:t>
      </w:r>
    </w:p>
    <w:p w14:paraId="001ACD5F">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3.草种规格：禾本科牧草种子达到国家规定的三级以上标准，豆科牧草种子达到国家规定的二级以上标准，具有种子检验报告和“两证一签”，业务主管部门抽检时抽检合格率达100%。</w:t>
      </w:r>
    </w:p>
    <w:p w14:paraId="42093C1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4.播种时间：采取补播机械进行补播，时间为5月下旬至7月上旬，抢雨季播种。</w:t>
      </w:r>
    </w:p>
    <w:p w14:paraId="4BC29921">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5.种子处理：通过机械性处理、温水处理或化学处理，有效破除休眠，提高种子发芽率。采用过筛、风选、水漂、清选机破碎附属物等对杂质多、净度低的播种材料在播前进行必要的清选，提高播种质量；对有长芒和长棉毛的种子，将种子铺于晒场上，厚度5～7厘米，用环形镇压器进行压切，而后过筛去除，也可选用去芒机去除长芒和长棉毛。</w:t>
      </w:r>
    </w:p>
    <w:p w14:paraId="7DD7249C">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6.在灌木栽植结束后，采用撒播方式，在天气晴朗、风力较小的条件下施工，草籽均匀撒播在造林地块内，避免出现聚集或重叠，但也要避免过于分散。</w:t>
      </w:r>
    </w:p>
    <w:p w14:paraId="15252472">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六、</w:t>
      </w:r>
      <w:r>
        <w:rPr>
          <w:rFonts w:hint="eastAsia" w:ascii="黑体" w:hAnsi="宋体" w:eastAsia="黑体" w:cs="黑体"/>
          <w:snapToGrid w:val="0"/>
          <w:color w:val="000000"/>
          <w:kern w:val="0"/>
          <w:sz w:val="32"/>
          <w:szCs w:val="32"/>
          <w:highlight w:val="none"/>
          <w:lang w:val="en-US" w:eastAsia="zh-CN" w:bidi="ar"/>
        </w:rPr>
        <w:t>工程固沙</w:t>
      </w:r>
    </w:p>
    <w:p w14:paraId="786844F0">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b/>
          <w:bCs/>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项目区内采取人工机械沙障固沙压沙方式固定流沙。</w:t>
      </w:r>
    </w:p>
    <w:p w14:paraId="3944509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为控制地表风沙流动，防止风沙危害，用麦秸、稻草等材料铺设为连续成片的方格形沙障。</w:t>
      </w:r>
    </w:p>
    <w:p w14:paraId="656F19E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（一）沙障设计技术指标</w:t>
      </w:r>
    </w:p>
    <w:p w14:paraId="2AB2237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沙障材料：稻草、麦秸等，材料长度30厘米以上。</w:t>
      </w:r>
    </w:p>
    <w:p w14:paraId="7E251E25">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沙障规格：200×200厘米。</w:t>
      </w:r>
    </w:p>
    <w:p w14:paraId="5ABB213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沙障高度：地面以上5～10厘米，沙障入土深度5～10厘米。</w:t>
      </w:r>
    </w:p>
    <w:p w14:paraId="5EF313E2">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（二）铺设部位</w:t>
      </w:r>
    </w:p>
    <w:p w14:paraId="2FB1E335">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在项目区靠近村屯和道路的沙地、沙丘或沙丘链铺设沙障，覆盖流沙表面。</w:t>
      </w:r>
    </w:p>
    <w:p w14:paraId="265C1C7C">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highlight w:val="none"/>
          <w:lang w:val="en-US" w:eastAsia="zh-CN" w:bidi="ar"/>
        </w:rPr>
      </w:pPr>
      <w:r>
        <w:rPr>
          <w:rFonts w:hint="eastAsia" w:ascii="仿宋_GB2312" w:hAnsi="仿宋_GB2312" w:eastAsia="仿宋_GB2312" w:cs="仿宋_GB2312"/>
          <w:b w:val="0"/>
          <w:bCs w:val="0"/>
          <w:snapToGrid w:val="0"/>
          <w:color w:val="000000"/>
          <w:kern w:val="0"/>
          <w:sz w:val="32"/>
          <w:szCs w:val="32"/>
          <w:highlight w:val="none"/>
          <w:lang w:val="en-US" w:eastAsia="zh-CN" w:bidi="ar"/>
        </w:rPr>
        <w:t>（三）沙障施工与建设程序</w:t>
      </w:r>
    </w:p>
    <w:p w14:paraId="3DBC274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b w:val="0"/>
          <w:bCs w:val="0"/>
          <w:snapToGrid w:val="0"/>
          <w:color w:val="000000"/>
          <w:kern w:val="0"/>
          <w:sz w:val="32"/>
          <w:szCs w:val="32"/>
          <w:highlight w:val="none"/>
          <w:lang w:val="en-US" w:eastAsia="zh-CN" w:bidi="ar"/>
        </w:rPr>
        <w:t>沙障材料在施工地附近堆放，并按照沙障的设计规格进行放线，其中沿沙丘等高线方向为纬线样线，垂直沙丘等高线方向为经线样线。具体施工时先对垂直沙丘等高线方向的经线样线进行施工，然后再对沿沙丘等高线方向的纬线样线施工，并从沙丘上部往下按高低或材料堆放远近顺序施工，以便于材料运送，或避免施工人员不慎踩踏铺设完好的沙障。将稻草或麦秸垂直平铺在样线上，即将麦秸垂直铺设于经纬样线上，同时在经纬样线交叉部位也要放置稻草或麦秸，组成完整闭合的方格，由此形成草方格型沙障。铺设麦秸均匀厚度2～3厘米。按照要求铺好稻草或麦秸后，将方型铁锹放在麦秸中央并用力下压，使麦秸两端翘起，麦秸中间部位压入流沙中，并注意不要用力过猛压断麦秸。麦秸中间部位入沙深度5～10厘米，同时麦秸两端翘起部分高出沙面5～10厘米，由此完成局部沙障铺设任务。以此类推，完成整个沙障施工铺设任务。</w:t>
      </w:r>
    </w:p>
    <w:p w14:paraId="59E5852E">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highlight w:val="none"/>
          <w:lang w:val="en-US" w:eastAsia="zh-CN" w:bidi="ar"/>
        </w:rPr>
      </w:pPr>
      <w:r>
        <w:rPr>
          <w:rFonts w:hint="eastAsia" w:ascii="仿宋_GB2312" w:hAnsi="仿宋_GB2312" w:eastAsia="仿宋_GB2312" w:cs="仿宋_GB2312"/>
          <w:b w:val="0"/>
          <w:bCs w:val="0"/>
          <w:snapToGrid w:val="0"/>
          <w:color w:val="000000"/>
          <w:kern w:val="0"/>
          <w:sz w:val="32"/>
          <w:szCs w:val="32"/>
          <w:highlight w:val="none"/>
          <w:lang w:val="en-US" w:eastAsia="zh-CN" w:bidi="ar"/>
        </w:rPr>
        <w:t>（四）沙障埋设完成后，为巩固固沙成效，采取生物辅助固沙措施，每个草方格沙障内栽植柠条灌木1株。</w:t>
      </w:r>
    </w:p>
    <w:p w14:paraId="13680C55">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黑体" w:hAnsi="黑体" w:eastAsia="黑体" w:cs="黑体"/>
          <w:snapToGrid w:val="0"/>
          <w:color w:val="000000"/>
          <w:kern w:val="0"/>
          <w:sz w:val="32"/>
          <w:szCs w:val="32"/>
          <w:highlight w:val="none"/>
          <w:lang w:val="en-US" w:eastAsia="zh-CN" w:bidi="ar"/>
        </w:rPr>
        <w:t>七、</w:t>
      </w:r>
      <w:r>
        <w:rPr>
          <w:rFonts w:hint="eastAsia" w:ascii="黑体" w:hAnsi="宋体" w:eastAsia="黑体" w:cs="黑体"/>
          <w:snapToGrid w:val="0"/>
          <w:color w:val="000000"/>
          <w:kern w:val="0"/>
          <w:sz w:val="32"/>
          <w:szCs w:val="32"/>
          <w:highlight w:val="none"/>
          <w:lang w:val="en-US" w:eastAsia="zh-CN" w:bidi="ar"/>
        </w:rPr>
        <w:t>封沙育林育草</w:t>
      </w:r>
    </w:p>
    <w:p w14:paraId="7F63D42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（一）封沙育林育草条件。</w:t>
      </w:r>
      <w:r>
        <w:rPr>
          <w:rFonts w:hint="eastAsia" w:ascii="仿宋_GB2312" w:hAnsi="仿宋_GB2312" w:eastAsia="仿宋_GB2312" w:cs="仿宋_GB2312"/>
          <w:snapToGrid w:val="0"/>
          <w:color w:val="000000"/>
          <w:kern w:val="0"/>
          <w:sz w:val="32"/>
          <w:szCs w:val="32"/>
          <w:highlight w:val="none"/>
          <w:lang w:val="en-US" w:eastAsia="zh-CN" w:bidi="ar"/>
        </w:rPr>
        <w:t>植被盖度在40%以下，土地沙化程度为中度和轻度的固定沙地和疏林草地。</w:t>
      </w:r>
    </w:p>
    <w:p w14:paraId="10B66A45">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（二）封育类型。</w:t>
      </w:r>
      <w:r>
        <w:rPr>
          <w:rFonts w:hint="eastAsia" w:ascii="仿宋_GB2312" w:hAnsi="仿宋_GB2312" w:eastAsia="仿宋_GB2312" w:cs="仿宋_GB2312"/>
          <w:snapToGrid w:val="0"/>
          <w:color w:val="000000"/>
          <w:kern w:val="0"/>
          <w:sz w:val="32"/>
          <w:szCs w:val="32"/>
          <w:highlight w:val="none"/>
          <w:lang w:val="en-US" w:eastAsia="zh-CN" w:bidi="ar"/>
        </w:rPr>
        <w:t>沙地封育类型为乔灌草型。</w:t>
      </w:r>
    </w:p>
    <w:p w14:paraId="5B3467CD">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（三）封育方式。</w:t>
      </w:r>
      <w:r>
        <w:rPr>
          <w:rFonts w:hint="eastAsia" w:ascii="仿宋_GB2312" w:hAnsi="仿宋_GB2312" w:eastAsia="仿宋_GB2312" w:cs="仿宋_GB2312"/>
          <w:snapToGrid w:val="0"/>
          <w:color w:val="000000"/>
          <w:kern w:val="0"/>
          <w:sz w:val="32"/>
          <w:szCs w:val="32"/>
          <w:highlight w:val="none"/>
          <w:lang w:val="en-US" w:eastAsia="zh-CN" w:bidi="ar"/>
        </w:rPr>
        <w:t>采取围栏全封方式，封育期间禁止采伐、放牧、割草等一切不利于植物生长繁育的人、畜活动。</w:t>
      </w:r>
    </w:p>
    <w:p w14:paraId="2B6449F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（四）封育年限。</w:t>
      </w:r>
      <w:r>
        <w:rPr>
          <w:rFonts w:hint="eastAsia" w:ascii="仿宋_GB2312" w:hAnsi="仿宋_GB2312" w:eastAsia="仿宋_GB2312" w:cs="仿宋_GB2312"/>
          <w:snapToGrid w:val="0"/>
          <w:color w:val="000000"/>
          <w:kern w:val="0"/>
          <w:sz w:val="32"/>
          <w:szCs w:val="32"/>
          <w:highlight w:val="none"/>
          <w:lang w:val="en-US" w:eastAsia="zh-CN" w:bidi="ar"/>
        </w:rPr>
        <w:t>5年。</w:t>
      </w:r>
    </w:p>
    <w:p w14:paraId="2DF35978">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楷体_GB2312" w:hAnsi="楷体_GB2312" w:eastAsia="楷体_GB2312" w:cs="楷体_GB2312"/>
          <w:b/>
          <w:bCs/>
          <w:snapToGrid w:val="0"/>
          <w:color w:val="000000"/>
          <w:kern w:val="0"/>
          <w:sz w:val="32"/>
          <w:szCs w:val="32"/>
          <w:highlight w:val="none"/>
          <w:lang w:val="en-US" w:eastAsia="zh-CN" w:bidi="ar"/>
        </w:rPr>
        <w:t>（五）封禁方式。</w:t>
      </w:r>
      <w:r>
        <w:rPr>
          <w:rFonts w:hint="eastAsia" w:ascii="仿宋_GB2312" w:hAnsi="仿宋_GB2312" w:eastAsia="仿宋_GB2312" w:cs="仿宋_GB2312"/>
          <w:snapToGrid w:val="0"/>
          <w:color w:val="000000"/>
          <w:kern w:val="0"/>
          <w:sz w:val="32"/>
          <w:szCs w:val="32"/>
          <w:highlight w:val="none"/>
          <w:lang w:val="en-US" w:eastAsia="zh-CN" w:bidi="ar"/>
        </w:rPr>
        <w:t>以承包责任制方式确定管护人员，采取人工看护和设置围栏方式，并设立永久性标牌等。</w:t>
      </w:r>
    </w:p>
    <w:p w14:paraId="728F9842">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color w:val="000000"/>
          <w:kern w:val="0"/>
          <w:sz w:val="32"/>
          <w:szCs w:val="32"/>
          <w:highlight w:val="none"/>
          <w:lang w:val="en-US" w:eastAsia="zh-CN" w:bidi="ar"/>
        </w:rPr>
      </w:pPr>
      <w:r>
        <w:rPr>
          <w:rFonts w:hint="eastAsia" w:ascii="楷体_GB2312" w:hAnsi="楷体_GB2312" w:eastAsia="楷体_GB2312" w:cs="楷体_GB2312"/>
          <w:b/>
          <w:bCs/>
          <w:snapToGrid w:val="0"/>
          <w:color w:val="000000"/>
          <w:kern w:val="0"/>
          <w:sz w:val="32"/>
          <w:szCs w:val="32"/>
          <w:highlight w:val="none"/>
          <w:lang w:val="en-US" w:eastAsia="zh-CN" w:bidi="ar"/>
        </w:rPr>
        <w:t>（六）人工辅助育林措施</w:t>
      </w:r>
    </w:p>
    <w:p w14:paraId="5A8209FE">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b/>
          <w:bCs/>
          <w:snapToGrid w:val="0"/>
          <w:color w:val="000000"/>
          <w:kern w:val="0"/>
          <w:sz w:val="32"/>
          <w:szCs w:val="32"/>
          <w:highlight w:val="none"/>
          <w:lang w:val="en-US" w:eastAsia="zh-CN" w:bidi="ar"/>
        </w:rPr>
        <w:t>1.补植补造：</w:t>
      </w:r>
      <w:r>
        <w:rPr>
          <w:rFonts w:hint="eastAsia" w:ascii="仿宋_GB2312" w:hAnsi="仿宋_GB2312" w:eastAsia="仿宋_GB2312" w:cs="仿宋_GB2312"/>
          <w:snapToGrid w:val="0"/>
          <w:color w:val="000000"/>
          <w:kern w:val="0"/>
          <w:sz w:val="32"/>
          <w:szCs w:val="32"/>
          <w:highlight w:val="none"/>
          <w:lang w:val="en-US" w:eastAsia="zh-CN" w:bidi="ar"/>
        </w:rPr>
        <w:t>在封育期内，天然更新较困难地方，选择优良乡土树种或引进适宜当地生长的优良乔灌木树种进行补植造林，规格不要求整齐划一。</w:t>
      </w:r>
    </w:p>
    <w:p w14:paraId="2820FB24">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spacing w:val="-8"/>
          <w:kern w:val="0"/>
          <w:sz w:val="32"/>
          <w:szCs w:val="32"/>
          <w:highlight w:val="none"/>
          <w:lang w:val="en-US" w:eastAsia="zh-CN" w:bidi="ar"/>
        </w:rPr>
      </w:pPr>
      <w:r>
        <w:rPr>
          <w:rFonts w:hint="eastAsia" w:ascii="仿宋_GB2312" w:hAnsi="仿宋_GB2312" w:eastAsia="仿宋_GB2312" w:cs="仿宋_GB2312"/>
          <w:b/>
          <w:bCs/>
          <w:snapToGrid w:val="0"/>
          <w:color w:val="000000"/>
          <w:kern w:val="0"/>
          <w:sz w:val="32"/>
          <w:szCs w:val="32"/>
          <w:highlight w:val="none"/>
          <w:lang w:val="en-US" w:eastAsia="zh-CN" w:bidi="ar"/>
        </w:rPr>
        <w:t>2.抚育管理：</w:t>
      </w:r>
      <w:r>
        <w:rPr>
          <w:rFonts w:hint="eastAsia" w:ascii="仿宋_GB2312" w:hAnsi="仿宋_GB2312" w:eastAsia="仿宋_GB2312" w:cs="仿宋_GB2312"/>
          <w:snapToGrid w:val="0"/>
          <w:color w:val="000000"/>
          <w:spacing w:val="-8"/>
          <w:kern w:val="0"/>
          <w:sz w:val="32"/>
          <w:szCs w:val="32"/>
          <w:highlight w:val="none"/>
          <w:lang w:val="en-US" w:eastAsia="zh-CN" w:bidi="ar"/>
        </w:rPr>
        <w:t>主要包括对补植补造地块浇水、中耕松土除草等。</w:t>
      </w:r>
    </w:p>
    <w:p w14:paraId="01FC5551">
      <w:pPr>
        <w:rPr>
          <w:rFonts w:hint="eastAsia"/>
          <w:lang w:val="en-US" w:eastAsia="zh-CN"/>
        </w:rPr>
      </w:pPr>
    </w:p>
    <w:p w14:paraId="78414C0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bookmarkStart w:id="0" w:name="_GoBack"/>
      <w:bookmarkEnd w:id="0"/>
    </w:p>
    <w:p w14:paraId="54FA77D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64D959A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6CFA636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0902A9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037035D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7CA5AD2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0F11AE3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49D553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71CE19F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57082CE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43BE385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03C28C5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428C64C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1602B5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17BC40A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lang w:val="en-US" w:eastAsia="zh-CN"/>
        </w:rPr>
      </w:pPr>
    </w:p>
    <w:sectPr>
      <w:pgSz w:w="11906" w:h="16838"/>
      <w:pgMar w:top="2098" w:right="1474" w:bottom="1984" w:left="1588" w:header="851" w:footer="1587" w:gutter="0"/>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40A5">
    <w:pPr>
      <w:pStyle w:val="9"/>
      <w:framePr w:wrap="around" w:vAnchor="text" w:hAnchor="margin" w:xAlign="outside" w:y="1"/>
      <w:rPr>
        <w:rStyle w:val="19"/>
        <w:rFonts w:ascii="宋体" w:hAnsi="宋体"/>
        <w:sz w:val="28"/>
        <w:szCs w:val="28"/>
      </w:rPr>
    </w:pPr>
    <w:r>
      <w:rPr>
        <w:rStyle w:val="19"/>
        <w:rFonts w:hint="eastAsia"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2</w:t>
    </w:r>
    <w:r>
      <w:rPr>
        <w:rStyle w:val="19"/>
        <w:rFonts w:ascii="宋体" w:hAnsi="宋体"/>
        <w:sz w:val="28"/>
        <w:szCs w:val="28"/>
      </w:rPr>
      <w:fldChar w:fldCharType="end"/>
    </w:r>
    <w:r>
      <w:rPr>
        <w:rStyle w:val="19"/>
        <w:rFonts w:hint="eastAsia" w:ascii="宋体" w:hAnsi="宋体"/>
        <w:sz w:val="28"/>
        <w:szCs w:val="28"/>
      </w:rPr>
      <w:t xml:space="preserve"> —</w:t>
    </w:r>
  </w:p>
  <w:p w14:paraId="193BE683">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CEBF">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14:paraId="316830B8">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dmYTU3YmU4N2I1NTU5YmMyMWQxMjE4OThjNzcifQ=="/>
  </w:docVars>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2196"/>
    <w:rsid w:val="000A3280"/>
    <w:rsid w:val="000A37D1"/>
    <w:rsid w:val="000A5CB9"/>
    <w:rsid w:val="000A79D0"/>
    <w:rsid w:val="000A79FC"/>
    <w:rsid w:val="000A7BD2"/>
    <w:rsid w:val="000B0A29"/>
    <w:rsid w:val="000B0D0F"/>
    <w:rsid w:val="000B1E4C"/>
    <w:rsid w:val="000B3CAB"/>
    <w:rsid w:val="000B7393"/>
    <w:rsid w:val="000C2962"/>
    <w:rsid w:val="000C344E"/>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37DA"/>
    <w:rsid w:val="00125A6B"/>
    <w:rsid w:val="00126CBA"/>
    <w:rsid w:val="00131E9A"/>
    <w:rsid w:val="00132C3B"/>
    <w:rsid w:val="00137314"/>
    <w:rsid w:val="00140860"/>
    <w:rsid w:val="00141973"/>
    <w:rsid w:val="00142100"/>
    <w:rsid w:val="001446BF"/>
    <w:rsid w:val="00145388"/>
    <w:rsid w:val="00145547"/>
    <w:rsid w:val="001474E8"/>
    <w:rsid w:val="001476FA"/>
    <w:rsid w:val="00150417"/>
    <w:rsid w:val="00151485"/>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48E"/>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23AF"/>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68D"/>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479EB"/>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8768A"/>
    <w:rsid w:val="003925A5"/>
    <w:rsid w:val="00397EA8"/>
    <w:rsid w:val="003A00B6"/>
    <w:rsid w:val="003A16B7"/>
    <w:rsid w:val="003A22E4"/>
    <w:rsid w:val="003A4C52"/>
    <w:rsid w:val="003A564F"/>
    <w:rsid w:val="003A56C7"/>
    <w:rsid w:val="003A5E85"/>
    <w:rsid w:val="003B219B"/>
    <w:rsid w:val="003B39A4"/>
    <w:rsid w:val="003B3C24"/>
    <w:rsid w:val="003B6093"/>
    <w:rsid w:val="003B6790"/>
    <w:rsid w:val="003B7329"/>
    <w:rsid w:val="003B756A"/>
    <w:rsid w:val="003B7DAD"/>
    <w:rsid w:val="003B7F1D"/>
    <w:rsid w:val="003C0FEE"/>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27C0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611"/>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3EFA"/>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4BF"/>
    <w:rsid w:val="005E2541"/>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61C6"/>
    <w:rsid w:val="0061712E"/>
    <w:rsid w:val="00617DEE"/>
    <w:rsid w:val="0062052F"/>
    <w:rsid w:val="00621438"/>
    <w:rsid w:val="00621B1E"/>
    <w:rsid w:val="00621E9A"/>
    <w:rsid w:val="00623FA9"/>
    <w:rsid w:val="00624D35"/>
    <w:rsid w:val="00624DEC"/>
    <w:rsid w:val="006253EB"/>
    <w:rsid w:val="00630C7B"/>
    <w:rsid w:val="00631BCD"/>
    <w:rsid w:val="00631CD0"/>
    <w:rsid w:val="00636ACD"/>
    <w:rsid w:val="00637A30"/>
    <w:rsid w:val="00640551"/>
    <w:rsid w:val="006427E2"/>
    <w:rsid w:val="0064417F"/>
    <w:rsid w:val="006455AA"/>
    <w:rsid w:val="006477D4"/>
    <w:rsid w:val="00650A4A"/>
    <w:rsid w:val="00650D1B"/>
    <w:rsid w:val="00652305"/>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177"/>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3E6"/>
    <w:rsid w:val="0078446A"/>
    <w:rsid w:val="007848C7"/>
    <w:rsid w:val="00785999"/>
    <w:rsid w:val="00786917"/>
    <w:rsid w:val="007879D6"/>
    <w:rsid w:val="0079187B"/>
    <w:rsid w:val="00792DE8"/>
    <w:rsid w:val="00792E4E"/>
    <w:rsid w:val="00792FBB"/>
    <w:rsid w:val="00793986"/>
    <w:rsid w:val="00793D35"/>
    <w:rsid w:val="007947D1"/>
    <w:rsid w:val="00794917"/>
    <w:rsid w:val="007953AC"/>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7F6B42"/>
    <w:rsid w:val="00801CED"/>
    <w:rsid w:val="0080241F"/>
    <w:rsid w:val="0080505F"/>
    <w:rsid w:val="00807C3D"/>
    <w:rsid w:val="00812466"/>
    <w:rsid w:val="008124D8"/>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6E4C"/>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78A"/>
    <w:rsid w:val="00914E13"/>
    <w:rsid w:val="009156A0"/>
    <w:rsid w:val="00915AB2"/>
    <w:rsid w:val="00915ACC"/>
    <w:rsid w:val="00921AC4"/>
    <w:rsid w:val="00923203"/>
    <w:rsid w:val="009246BE"/>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49D"/>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4CBC"/>
    <w:rsid w:val="00C1601F"/>
    <w:rsid w:val="00C1629B"/>
    <w:rsid w:val="00C1652A"/>
    <w:rsid w:val="00C20016"/>
    <w:rsid w:val="00C21332"/>
    <w:rsid w:val="00C217BA"/>
    <w:rsid w:val="00C21A29"/>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48EA"/>
    <w:rsid w:val="00D24FF0"/>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67889"/>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A4046"/>
    <w:rsid w:val="00DB0923"/>
    <w:rsid w:val="00DB0D05"/>
    <w:rsid w:val="00DB1D07"/>
    <w:rsid w:val="00DB3233"/>
    <w:rsid w:val="00DB7A58"/>
    <w:rsid w:val="00DC06C8"/>
    <w:rsid w:val="00DC21EE"/>
    <w:rsid w:val="00DC41F3"/>
    <w:rsid w:val="00DC4C57"/>
    <w:rsid w:val="00DC59FD"/>
    <w:rsid w:val="00DC5F47"/>
    <w:rsid w:val="00DD0769"/>
    <w:rsid w:val="00DD0AC1"/>
    <w:rsid w:val="00DD387F"/>
    <w:rsid w:val="00DD780D"/>
    <w:rsid w:val="00DE4D24"/>
    <w:rsid w:val="00DE50F0"/>
    <w:rsid w:val="00DE532C"/>
    <w:rsid w:val="00DE7890"/>
    <w:rsid w:val="00DF0384"/>
    <w:rsid w:val="00DF2EE7"/>
    <w:rsid w:val="00DF32C1"/>
    <w:rsid w:val="00DF4F50"/>
    <w:rsid w:val="00DF543D"/>
    <w:rsid w:val="00DF593F"/>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268"/>
    <w:rsid w:val="00E707AA"/>
    <w:rsid w:val="00E70AF9"/>
    <w:rsid w:val="00E7160B"/>
    <w:rsid w:val="00E716A0"/>
    <w:rsid w:val="00E71956"/>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3594"/>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074"/>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2B1D"/>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00C"/>
    <w:rsid w:val="00FE68FB"/>
    <w:rsid w:val="00FE758B"/>
    <w:rsid w:val="00FF12FD"/>
    <w:rsid w:val="00FF425D"/>
    <w:rsid w:val="00FF54F6"/>
    <w:rsid w:val="00FF62F2"/>
    <w:rsid w:val="00FF7730"/>
    <w:rsid w:val="00FF7BD5"/>
    <w:rsid w:val="025A084A"/>
    <w:rsid w:val="031D68E4"/>
    <w:rsid w:val="04480881"/>
    <w:rsid w:val="045611FE"/>
    <w:rsid w:val="04FE4062"/>
    <w:rsid w:val="05DD2ECC"/>
    <w:rsid w:val="062E6C48"/>
    <w:rsid w:val="065B0B74"/>
    <w:rsid w:val="074C1913"/>
    <w:rsid w:val="07754928"/>
    <w:rsid w:val="07B736E2"/>
    <w:rsid w:val="08406CE4"/>
    <w:rsid w:val="08564759"/>
    <w:rsid w:val="087711AA"/>
    <w:rsid w:val="08B937FE"/>
    <w:rsid w:val="09AA4D5C"/>
    <w:rsid w:val="09D03E77"/>
    <w:rsid w:val="0A0D7099"/>
    <w:rsid w:val="0A9D0EC9"/>
    <w:rsid w:val="0B081BBE"/>
    <w:rsid w:val="0C55056A"/>
    <w:rsid w:val="0C882A07"/>
    <w:rsid w:val="0CC74555"/>
    <w:rsid w:val="0D1D68F8"/>
    <w:rsid w:val="0D466B4A"/>
    <w:rsid w:val="0D8561B6"/>
    <w:rsid w:val="0D896A37"/>
    <w:rsid w:val="0E2350DD"/>
    <w:rsid w:val="0E4D3F08"/>
    <w:rsid w:val="0E910D64"/>
    <w:rsid w:val="0EA30C37"/>
    <w:rsid w:val="0F515C7A"/>
    <w:rsid w:val="0F621F71"/>
    <w:rsid w:val="10DE0E6E"/>
    <w:rsid w:val="117B42B9"/>
    <w:rsid w:val="12A83E03"/>
    <w:rsid w:val="13F82B68"/>
    <w:rsid w:val="14C111AC"/>
    <w:rsid w:val="15B33F40"/>
    <w:rsid w:val="15CA22E2"/>
    <w:rsid w:val="15EC35E4"/>
    <w:rsid w:val="16BE4188"/>
    <w:rsid w:val="16F1313C"/>
    <w:rsid w:val="16F77107"/>
    <w:rsid w:val="17C464F2"/>
    <w:rsid w:val="17CC0598"/>
    <w:rsid w:val="189D0B38"/>
    <w:rsid w:val="18C96881"/>
    <w:rsid w:val="18DB4A65"/>
    <w:rsid w:val="19EA4CA0"/>
    <w:rsid w:val="1BAD7FA5"/>
    <w:rsid w:val="1BDE6C52"/>
    <w:rsid w:val="1C960594"/>
    <w:rsid w:val="1CB16A15"/>
    <w:rsid w:val="1CCC6ED4"/>
    <w:rsid w:val="1DFE701D"/>
    <w:rsid w:val="1DFF6E84"/>
    <w:rsid w:val="1E0565AE"/>
    <w:rsid w:val="1E1A4BAE"/>
    <w:rsid w:val="1E543091"/>
    <w:rsid w:val="1F282554"/>
    <w:rsid w:val="1F5F7FD3"/>
    <w:rsid w:val="1F7F867B"/>
    <w:rsid w:val="1FF05CD6"/>
    <w:rsid w:val="20A44005"/>
    <w:rsid w:val="20CE712B"/>
    <w:rsid w:val="212F23B4"/>
    <w:rsid w:val="21E3753B"/>
    <w:rsid w:val="222248CB"/>
    <w:rsid w:val="227537E6"/>
    <w:rsid w:val="22BC128B"/>
    <w:rsid w:val="22D84291"/>
    <w:rsid w:val="22FB1D2D"/>
    <w:rsid w:val="23B45542"/>
    <w:rsid w:val="23F92711"/>
    <w:rsid w:val="24A869BF"/>
    <w:rsid w:val="251B3F22"/>
    <w:rsid w:val="254125EF"/>
    <w:rsid w:val="25F92E0A"/>
    <w:rsid w:val="26E80730"/>
    <w:rsid w:val="27164D93"/>
    <w:rsid w:val="2742633E"/>
    <w:rsid w:val="27B468D7"/>
    <w:rsid w:val="27FF00E0"/>
    <w:rsid w:val="280D6CEF"/>
    <w:rsid w:val="28300DBF"/>
    <w:rsid w:val="2A072D0D"/>
    <w:rsid w:val="2A883BC3"/>
    <w:rsid w:val="2AE90244"/>
    <w:rsid w:val="2B3C1F58"/>
    <w:rsid w:val="2E222D22"/>
    <w:rsid w:val="2E5A1471"/>
    <w:rsid w:val="2EDBF053"/>
    <w:rsid w:val="2F7610B9"/>
    <w:rsid w:val="30C776F3"/>
    <w:rsid w:val="31006408"/>
    <w:rsid w:val="315E0057"/>
    <w:rsid w:val="32421957"/>
    <w:rsid w:val="33995376"/>
    <w:rsid w:val="33AE06AD"/>
    <w:rsid w:val="353D07D5"/>
    <w:rsid w:val="367E6AA5"/>
    <w:rsid w:val="36840576"/>
    <w:rsid w:val="373830F8"/>
    <w:rsid w:val="37404724"/>
    <w:rsid w:val="374E3234"/>
    <w:rsid w:val="380E3496"/>
    <w:rsid w:val="38856F72"/>
    <w:rsid w:val="38926838"/>
    <w:rsid w:val="395501BC"/>
    <w:rsid w:val="3A5260C5"/>
    <w:rsid w:val="3ACF167E"/>
    <w:rsid w:val="3C45334B"/>
    <w:rsid w:val="3C4D21C2"/>
    <w:rsid w:val="3C6B187A"/>
    <w:rsid w:val="3CA94765"/>
    <w:rsid w:val="3D436353"/>
    <w:rsid w:val="3D4A6765"/>
    <w:rsid w:val="3D7E2D43"/>
    <w:rsid w:val="3DEB546C"/>
    <w:rsid w:val="3EA21B93"/>
    <w:rsid w:val="3F11495A"/>
    <w:rsid w:val="3F16412E"/>
    <w:rsid w:val="3F1E640A"/>
    <w:rsid w:val="3F7EF5F9"/>
    <w:rsid w:val="3F931833"/>
    <w:rsid w:val="3FFB2F15"/>
    <w:rsid w:val="4072595A"/>
    <w:rsid w:val="409310EF"/>
    <w:rsid w:val="40E303B3"/>
    <w:rsid w:val="415E19AD"/>
    <w:rsid w:val="417407B7"/>
    <w:rsid w:val="41820B32"/>
    <w:rsid w:val="41CD28B3"/>
    <w:rsid w:val="41F540C0"/>
    <w:rsid w:val="42200BE5"/>
    <w:rsid w:val="423059A3"/>
    <w:rsid w:val="428216CB"/>
    <w:rsid w:val="42E377EB"/>
    <w:rsid w:val="431C742A"/>
    <w:rsid w:val="435447CD"/>
    <w:rsid w:val="45655A6E"/>
    <w:rsid w:val="45800144"/>
    <w:rsid w:val="45F800F0"/>
    <w:rsid w:val="478B3379"/>
    <w:rsid w:val="47C065A3"/>
    <w:rsid w:val="48BF2D31"/>
    <w:rsid w:val="4A04146E"/>
    <w:rsid w:val="4AFE41ED"/>
    <w:rsid w:val="4B1B685E"/>
    <w:rsid w:val="4B491100"/>
    <w:rsid w:val="4B5902DB"/>
    <w:rsid w:val="4B975D03"/>
    <w:rsid w:val="4BFC6379"/>
    <w:rsid w:val="4C975D73"/>
    <w:rsid w:val="4CD64921"/>
    <w:rsid w:val="4CFB27A6"/>
    <w:rsid w:val="4D493511"/>
    <w:rsid w:val="4D5A127B"/>
    <w:rsid w:val="4D881BF8"/>
    <w:rsid w:val="4E197388"/>
    <w:rsid w:val="4E8D37ED"/>
    <w:rsid w:val="4EAC1FAA"/>
    <w:rsid w:val="4EC5306C"/>
    <w:rsid w:val="4F0A4F22"/>
    <w:rsid w:val="4F1E4DDD"/>
    <w:rsid w:val="4FBEAA4C"/>
    <w:rsid w:val="4FC275AB"/>
    <w:rsid w:val="4FE36440"/>
    <w:rsid w:val="5003209D"/>
    <w:rsid w:val="50D2629F"/>
    <w:rsid w:val="513F5357"/>
    <w:rsid w:val="53AC47FA"/>
    <w:rsid w:val="54762634"/>
    <w:rsid w:val="54E51D72"/>
    <w:rsid w:val="54E823CE"/>
    <w:rsid w:val="54ED3084"/>
    <w:rsid w:val="55DF2C65"/>
    <w:rsid w:val="56066443"/>
    <w:rsid w:val="56BC59EF"/>
    <w:rsid w:val="56C02A96"/>
    <w:rsid w:val="57325016"/>
    <w:rsid w:val="57E97DCB"/>
    <w:rsid w:val="57FB74F2"/>
    <w:rsid w:val="5839089F"/>
    <w:rsid w:val="585E3732"/>
    <w:rsid w:val="591946E0"/>
    <w:rsid w:val="59777658"/>
    <w:rsid w:val="59FF54A6"/>
    <w:rsid w:val="5A096502"/>
    <w:rsid w:val="5B0A1094"/>
    <w:rsid w:val="5B516EB8"/>
    <w:rsid w:val="5B5218A6"/>
    <w:rsid w:val="5B6A0055"/>
    <w:rsid w:val="5BD963A8"/>
    <w:rsid w:val="5CD0558D"/>
    <w:rsid w:val="5D0F1C53"/>
    <w:rsid w:val="5D672E07"/>
    <w:rsid w:val="5D7EF033"/>
    <w:rsid w:val="5D833F76"/>
    <w:rsid w:val="5D852344"/>
    <w:rsid w:val="5DFF1731"/>
    <w:rsid w:val="5E0F92E9"/>
    <w:rsid w:val="5E9F2FAE"/>
    <w:rsid w:val="5F632C20"/>
    <w:rsid w:val="5F71FCD1"/>
    <w:rsid w:val="5F7ED015"/>
    <w:rsid w:val="5FFE9DDC"/>
    <w:rsid w:val="60661194"/>
    <w:rsid w:val="61A94127"/>
    <w:rsid w:val="61F5740F"/>
    <w:rsid w:val="62262BE0"/>
    <w:rsid w:val="6367087F"/>
    <w:rsid w:val="63BED66E"/>
    <w:rsid w:val="63E7EBAE"/>
    <w:rsid w:val="63F0603D"/>
    <w:rsid w:val="63F1BA87"/>
    <w:rsid w:val="640675B1"/>
    <w:rsid w:val="6408782B"/>
    <w:rsid w:val="645A6E60"/>
    <w:rsid w:val="64CB1A84"/>
    <w:rsid w:val="64EA33D4"/>
    <w:rsid w:val="65183FFC"/>
    <w:rsid w:val="65363789"/>
    <w:rsid w:val="656918F2"/>
    <w:rsid w:val="66B91379"/>
    <w:rsid w:val="676C00D0"/>
    <w:rsid w:val="67760F4F"/>
    <w:rsid w:val="67FA02BD"/>
    <w:rsid w:val="683D2CF1"/>
    <w:rsid w:val="686E1191"/>
    <w:rsid w:val="688416E7"/>
    <w:rsid w:val="690F6F65"/>
    <w:rsid w:val="69390486"/>
    <w:rsid w:val="6A5A4B58"/>
    <w:rsid w:val="6A991115"/>
    <w:rsid w:val="6B0E1B9A"/>
    <w:rsid w:val="6B482562"/>
    <w:rsid w:val="6BB17132"/>
    <w:rsid w:val="6BD7560E"/>
    <w:rsid w:val="6C0C59DE"/>
    <w:rsid w:val="6C0F7F36"/>
    <w:rsid w:val="6C445178"/>
    <w:rsid w:val="6C5A563A"/>
    <w:rsid w:val="6CD811FC"/>
    <w:rsid w:val="6CF2227A"/>
    <w:rsid w:val="6D62472A"/>
    <w:rsid w:val="6DDD8403"/>
    <w:rsid w:val="6DFDFABA"/>
    <w:rsid w:val="6EE31388"/>
    <w:rsid w:val="6F947319"/>
    <w:rsid w:val="6F9698D3"/>
    <w:rsid w:val="6F976914"/>
    <w:rsid w:val="6FECC01A"/>
    <w:rsid w:val="6FFB91C9"/>
    <w:rsid w:val="6FFD857F"/>
    <w:rsid w:val="706C5DF5"/>
    <w:rsid w:val="70BA31F9"/>
    <w:rsid w:val="70E04EA9"/>
    <w:rsid w:val="71502811"/>
    <w:rsid w:val="715844E0"/>
    <w:rsid w:val="71BC28AB"/>
    <w:rsid w:val="71D84CE0"/>
    <w:rsid w:val="727A0D1F"/>
    <w:rsid w:val="72AB41A3"/>
    <w:rsid w:val="72B377C1"/>
    <w:rsid w:val="72B71F27"/>
    <w:rsid w:val="732C3C8D"/>
    <w:rsid w:val="74CA6436"/>
    <w:rsid w:val="756E76A1"/>
    <w:rsid w:val="75AB7514"/>
    <w:rsid w:val="75C831E7"/>
    <w:rsid w:val="764669B8"/>
    <w:rsid w:val="76F69493"/>
    <w:rsid w:val="7892370F"/>
    <w:rsid w:val="78A608BE"/>
    <w:rsid w:val="793C45A3"/>
    <w:rsid w:val="795D6020"/>
    <w:rsid w:val="79764FD1"/>
    <w:rsid w:val="7AF19D5D"/>
    <w:rsid w:val="7B362A78"/>
    <w:rsid w:val="7B902050"/>
    <w:rsid w:val="7BDF08BF"/>
    <w:rsid w:val="7BEF3358"/>
    <w:rsid w:val="7BFD551F"/>
    <w:rsid w:val="7BFFC925"/>
    <w:rsid w:val="7C774FD7"/>
    <w:rsid w:val="7C8F9519"/>
    <w:rsid w:val="7CCB7E1A"/>
    <w:rsid w:val="7CFB373A"/>
    <w:rsid w:val="7D9FDE5A"/>
    <w:rsid w:val="7DBA173E"/>
    <w:rsid w:val="7DE929DF"/>
    <w:rsid w:val="7DFE3FF0"/>
    <w:rsid w:val="7E22C11B"/>
    <w:rsid w:val="7E8B6C36"/>
    <w:rsid w:val="7ECA3C03"/>
    <w:rsid w:val="7EEE8F00"/>
    <w:rsid w:val="7EEEA770"/>
    <w:rsid w:val="7F1E32D4"/>
    <w:rsid w:val="7F5E730F"/>
    <w:rsid w:val="7F6F1456"/>
    <w:rsid w:val="7FA96FB8"/>
    <w:rsid w:val="7FBF2CCF"/>
    <w:rsid w:val="7FDDF9AE"/>
    <w:rsid w:val="7FEFFA3D"/>
    <w:rsid w:val="7FF15680"/>
    <w:rsid w:val="99F22840"/>
    <w:rsid w:val="B75FB248"/>
    <w:rsid w:val="BAE94358"/>
    <w:rsid w:val="BCB568F4"/>
    <w:rsid w:val="BFC6EAFD"/>
    <w:rsid w:val="CB6B384E"/>
    <w:rsid w:val="CFF30356"/>
    <w:rsid w:val="D23FAC65"/>
    <w:rsid w:val="DFBEEF2C"/>
    <w:rsid w:val="DFD45238"/>
    <w:rsid w:val="DFF9DF46"/>
    <w:rsid w:val="E7CF3A8F"/>
    <w:rsid w:val="E7E9FBB5"/>
    <w:rsid w:val="E7EDF38E"/>
    <w:rsid w:val="ECDD7D70"/>
    <w:rsid w:val="EDAF727C"/>
    <w:rsid w:val="EF01A2CF"/>
    <w:rsid w:val="EF6F22C1"/>
    <w:rsid w:val="F53F030A"/>
    <w:rsid w:val="F6FF12CB"/>
    <w:rsid w:val="F7BF72DB"/>
    <w:rsid w:val="F7D78F1A"/>
    <w:rsid w:val="F7FBA113"/>
    <w:rsid w:val="F7FF931E"/>
    <w:rsid w:val="F8FF34A6"/>
    <w:rsid w:val="FBBD96C5"/>
    <w:rsid w:val="FCFE9E4C"/>
    <w:rsid w:val="FDBF8F93"/>
    <w:rsid w:val="FDBFD53B"/>
    <w:rsid w:val="FEBF07EA"/>
    <w:rsid w:val="FEFFEDE4"/>
    <w:rsid w:val="FF5F0372"/>
    <w:rsid w:val="FF6C9AD6"/>
    <w:rsid w:val="FF7D98E2"/>
    <w:rsid w:val="FF7FA77A"/>
    <w:rsid w:val="FFE3B8E2"/>
    <w:rsid w:val="FFF27FB8"/>
    <w:rsid w:val="FFFFD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line="600" w:lineRule="exact"/>
      <w:ind w:firstLine="640" w:firstLineChars="200"/>
      <w:outlineLvl w:val="0"/>
    </w:pPr>
    <w:rPr>
      <w:rFonts w:eastAsia="仿宋_GB2312"/>
      <w:b/>
      <w:color w:val="000000" w:themeColor="text1"/>
      <w:szCs w:val="44"/>
      <w14:textFill>
        <w14:solidFill>
          <w14:schemeClr w14:val="tx1"/>
        </w14:solidFill>
      </w14:textFill>
    </w:rPr>
  </w:style>
  <w:style w:type="paragraph" w:styleId="4">
    <w:name w:val="heading 2"/>
    <w:basedOn w:val="1"/>
    <w:next w:val="1"/>
    <w:link w:val="33"/>
    <w:semiHidden/>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rPr>
      <w:rFonts w:ascii="Calibri" w:hAnsi="Calibri"/>
      <w:szCs w:val="24"/>
    </w:rPr>
  </w:style>
  <w:style w:type="paragraph" w:styleId="5">
    <w:name w:val="Normal Indent"/>
    <w:basedOn w:val="1"/>
    <w:next w:val="2"/>
    <w:qFormat/>
    <w:uiPriority w:val="0"/>
    <w:pPr>
      <w:ind w:firstLine="420" w:firstLineChars="200"/>
    </w:pPr>
  </w:style>
  <w:style w:type="paragraph" w:styleId="6">
    <w:name w:val="Body Text Indent"/>
    <w:basedOn w:val="1"/>
    <w:next w:val="1"/>
    <w:link w:val="23"/>
    <w:unhideWhenUsed/>
    <w:qFormat/>
    <w:uiPriority w:val="0"/>
    <w:pPr>
      <w:ind w:firstLine="645"/>
    </w:pPr>
    <w:rPr>
      <w:rFonts w:ascii="黑体" w:hAnsi="Calibri" w:eastAsia="黑体"/>
      <w:sz w:val="32"/>
      <w:szCs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adjustRightInd w:val="0"/>
      <w:snapToGrid w:val="0"/>
      <w:spacing w:line="400" w:lineRule="exact"/>
      <w:ind w:left="200" w:leftChars="200"/>
      <w:jc w:val="left"/>
    </w:pPr>
    <w:rPr>
      <w:rFonts w:eastAsia="仿宋_GB2312"/>
      <w:smallCaps/>
    </w:rPr>
  </w:style>
  <w:style w:type="paragraph" w:styleId="12">
    <w:name w:val="HTML Preformatted"/>
    <w:basedOn w:val="1"/>
    <w:link w:val="3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3">
    <w:name w:val="Normal (Web)"/>
    <w:basedOn w:val="1"/>
    <w:unhideWhenUsed/>
    <w:qFormat/>
    <w:uiPriority w:val="0"/>
    <w:pPr>
      <w:jc w:val="left"/>
    </w:pPr>
    <w:rPr>
      <w:rFonts w:ascii="Calibri" w:hAnsi="Calibri"/>
      <w:kern w:val="0"/>
      <w:sz w:val="24"/>
      <w:szCs w:val="24"/>
    </w:rPr>
  </w:style>
  <w:style w:type="paragraph" w:styleId="14">
    <w:name w:val="Title"/>
    <w:basedOn w:val="1"/>
    <w:next w:val="1"/>
    <w:link w:val="22"/>
    <w:qFormat/>
    <w:uiPriority w:val="1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character" w:customStyle="1" w:styleId="21">
    <w:name w:val="正文文本缩进 Char"/>
    <w:basedOn w:val="17"/>
    <w:link w:val="6"/>
    <w:qFormat/>
    <w:uiPriority w:val="0"/>
    <w:rPr>
      <w:kern w:val="2"/>
      <w:sz w:val="21"/>
    </w:rPr>
  </w:style>
  <w:style w:type="character" w:customStyle="1" w:styleId="22">
    <w:name w:val="标题 Char"/>
    <w:basedOn w:val="17"/>
    <w:link w:val="14"/>
    <w:qFormat/>
    <w:uiPriority w:val="10"/>
    <w:rPr>
      <w:rFonts w:ascii="Cambria" w:hAnsi="Cambria" w:cs="Times New Roman"/>
      <w:b/>
      <w:bCs/>
      <w:kern w:val="2"/>
      <w:sz w:val="32"/>
      <w:szCs w:val="32"/>
    </w:rPr>
  </w:style>
  <w:style w:type="character" w:customStyle="1" w:styleId="23">
    <w:name w:val="正文文本缩进 Char1"/>
    <w:basedOn w:val="17"/>
    <w:link w:val="6"/>
    <w:qFormat/>
    <w:locked/>
    <w:uiPriority w:val="0"/>
    <w:rPr>
      <w:rFonts w:ascii="黑体" w:hAnsi="Calibri" w:eastAsia="黑体"/>
      <w:kern w:val="2"/>
      <w:sz w:val="32"/>
      <w:szCs w:val="24"/>
    </w:rPr>
  </w:style>
  <w:style w:type="paragraph" w:customStyle="1" w:styleId="24">
    <w:name w:val="p0"/>
    <w:basedOn w:val="1"/>
    <w:qFormat/>
    <w:uiPriority w:val="0"/>
    <w:pPr>
      <w:widowControl/>
    </w:pPr>
    <w:rPr>
      <w:kern w:val="0"/>
      <w:szCs w:val="21"/>
    </w:rPr>
  </w:style>
  <w:style w:type="paragraph" w:customStyle="1" w:styleId="25">
    <w:name w:val="Char Char Char Char Char Char Char Char Char Char Char Char Char"/>
    <w:basedOn w:val="1"/>
    <w:qFormat/>
    <w:uiPriority w:val="0"/>
    <w:rPr>
      <w:rFonts w:ascii="仿宋_GB2312" w:eastAsia="仿宋_GB2312"/>
      <w:b/>
      <w:sz w:val="32"/>
      <w:szCs w:val="32"/>
    </w:rPr>
  </w:style>
  <w:style w:type="paragraph" w:customStyle="1" w:styleId="26">
    <w:name w:val="WPS Plain"/>
    <w:qFormat/>
    <w:uiPriority w:val="0"/>
    <w:rPr>
      <w:rFonts w:ascii="Times New Roman" w:hAnsi="Times New Roman" w:eastAsia="宋体" w:cs="Times New Roman"/>
      <w:lang w:val="en-US" w:eastAsia="zh-CN" w:bidi="ar-SA"/>
    </w:rPr>
  </w:style>
  <w:style w:type="paragraph" w:customStyle="1" w:styleId="27">
    <w:name w:val="Char Char Char Char Char Char Char1"/>
    <w:basedOn w:val="1"/>
    <w:qFormat/>
    <w:uiPriority w:val="0"/>
  </w:style>
  <w:style w:type="paragraph" w:customStyle="1" w:styleId="28">
    <w:name w:val="Char Char Char Char Char Char Char11"/>
    <w:basedOn w:val="1"/>
    <w:qFormat/>
    <w:uiPriority w:val="0"/>
  </w:style>
  <w:style w:type="paragraph" w:customStyle="1" w:styleId="29">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0">
    <w:name w:val="16"/>
    <w:basedOn w:val="17"/>
    <w:qFormat/>
    <w:uiPriority w:val="0"/>
    <w:rPr>
      <w:rFonts w:hint="default" w:ascii="Times New Roman" w:hAnsi="Times New Roman" w:cs="Times New Roman"/>
      <w:b/>
      <w:bCs/>
    </w:rPr>
  </w:style>
  <w:style w:type="paragraph" w:customStyle="1" w:styleId="31">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32">
    <w:name w:val="Char1"/>
    <w:basedOn w:val="1"/>
    <w:qFormat/>
    <w:uiPriority w:val="0"/>
    <w:rPr>
      <w:rFonts w:ascii="Calibri" w:hAnsi="Calibri"/>
      <w:szCs w:val="22"/>
    </w:rPr>
  </w:style>
  <w:style w:type="character" w:customStyle="1" w:styleId="33">
    <w:name w:val="标题 2 Char"/>
    <w:basedOn w:val="17"/>
    <w:link w:val="4"/>
    <w:semiHidden/>
    <w:qFormat/>
    <w:uiPriority w:val="99"/>
    <w:rPr>
      <w:rFonts w:ascii="黑体" w:hAnsi="黑体" w:eastAsia="黑体" w:cs="宋体"/>
      <w:b/>
      <w:bCs/>
      <w:sz w:val="21"/>
      <w:szCs w:val="24"/>
    </w:rPr>
  </w:style>
  <w:style w:type="character" w:customStyle="1" w:styleId="34">
    <w:name w:val="HTML 预设格式 Char"/>
    <w:basedOn w:val="17"/>
    <w:link w:val="12"/>
    <w:qFormat/>
    <w:uiPriority w:val="0"/>
    <w:rPr>
      <w:rFonts w:ascii="Arial" w:hAnsi="Arial" w:cs="Arial"/>
      <w:sz w:val="24"/>
      <w:szCs w:val="24"/>
    </w:rPr>
  </w:style>
  <w:style w:type="character" w:customStyle="1" w:styleId="35">
    <w:name w:val="正文文本 Char"/>
    <w:basedOn w:val="17"/>
    <w:link w:val="2"/>
    <w:qFormat/>
    <w:uiPriority w:val="99"/>
    <w:rPr>
      <w:rFonts w:ascii="Calibri" w:hAnsi="Calibri"/>
      <w:kern w:val="2"/>
      <w:sz w:val="21"/>
      <w:szCs w:val="24"/>
    </w:rPr>
  </w:style>
  <w:style w:type="paragraph" w:customStyle="1" w:styleId="36">
    <w:name w:val="Char Char Char Char Char Char Char12"/>
    <w:basedOn w:val="1"/>
    <w:qFormat/>
    <w:uiPriority w:val="0"/>
  </w:style>
  <w:style w:type="character" w:customStyle="1" w:styleId="37">
    <w:name w:val="NormalCharacter"/>
    <w:link w:val="1"/>
    <w:qFormat/>
    <w:uiPriority w:val="0"/>
    <w:rPr>
      <w:rFonts w:ascii="Times New Roman" w:hAnsi="Times New Roman" w:eastAsia="宋体" w:cs="Times New Roman"/>
      <w:kern w:val="2"/>
      <w:sz w:val="21"/>
      <w:lang w:val="en-US" w:eastAsia="zh-CN" w:bidi="ar-SA"/>
    </w:rPr>
  </w:style>
  <w:style w:type="paragraph" w:customStyle="1" w:styleId="38">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3050</Words>
  <Characters>3163</Characters>
  <Lines>4</Lines>
  <Paragraphs>1</Paragraphs>
  <TotalTime>0</TotalTime>
  <ScaleCrop>false</ScaleCrop>
  <LinksUpToDate>false</LinksUpToDate>
  <CharactersWithSpaces>3189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2021-04-07T10:20:00Z</dcterms:created>
  <dc:creator>User</dc:creator>
  <cp:lastModifiedBy>WPS_1687660574</cp:lastModifiedBy>
  <cp:lastPrinted>2025-01-14T07:56:00Z</cp:lastPrinted>
  <dcterms:modified xsi:type="dcterms:W3CDTF">2025-02-25T01:39:52Z</dcterms:modified>
  <dc:title>奈曼旗人民政府</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CED158BF808748FEBE2F98712A10CFB3_13</vt:lpwstr>
  </property>
  <property fmtid="{D5CDD505-2E9C-101B-9397-08002B2CF9AE}" pid="4" name="KSOTemplateDocerSaveRecord">
    <vt:lpwstr>eyJoZGlkIjoiNGRjY2JhNjU0NzA1OGYyZGM4ZmZkYTQxZWI1NjVmYmIiLCJ1c2VySWQiOiIxNTA5NjkwNTUzIn0=</vt:lpwstr>
  </property>
</Properties>
</file>