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D920D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jc w:val="center"/>
        <w:rPr>
          <w:rFonts w:hint="eastAsia" w:ascii="黑体" w:hAnsi="黑体" w:eastAsia="黑体" w:cs="黑体"/>
          <w:i w:val="0"/>
          <w:iCs w:val="0"/>
          <w:caps w:val="0"/>
          <w:spacing w:val="8"/>
          <w:sz w:val="36"/>
          <w:szCs w:val="36"/>
          <w:bdr w:val="none" w:color="auto" w:sz="0" w:space="0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spacing w:val="8"/>
          <w:sz w:val="36"/>
          <w:szCs w:val="36"/>
          <w:bdr w:val="none" w:color="auto" w:sz="0" w:space="0"/>
          <w:shd w:val="clear" w:fill="FFFFFF"/>
        </w:rPr>
        <w:t>关于参与城乡人居环境整治提升月活动的倡议书</w:t>
      </w:r>
    </w:p>
    <w:p w14:paraId="127066C3">
      <w:pPr>
        <w:rPr>
          <w:rFonts w:hint="eastAsia"/>
        </w:rPr>
      </w:pPr>
    </w:p>
    <w:p w14:paraId="17CFB57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bdr w:val="none" w:color="auto" w:sz="0" w:space="0"/>
        </w:rPr>
        <w:t>全旗妇女干部、广大妇女姐妹和家庭：      </w:t>
      </w:r>
    </w:p>
    <w:p w14:paraId="10E28E0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bdr w:val="none" w:color="auto" w:sz="0" w:space="0"/>
        </w:rPr>
        <w:t>改善城乡人居环境，打造美丽宜居家园，承载着我们对美好生活的向往，也是推动乡村振兴的关键一环。为全方位提升城乡人居环境整治质量，充分发挥广大妇女干部、妇女群众和家庭在美化城乡环境、弘扬文明新风、助力乡村振兴方面的独特价值，奈曼旗妇联郑重向大家发出如下倡议：</w:t>
      </w:r>
      <w:bookmarkStart w:id="0" w:name="_GoBack"/>
      <w:bookmarkEnd w:id="0"/>
    </w:p>
    <w:p w14:paraId="0322F0D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ascii="仿宋" w:hAnsi="仿宋" w:eastAsia="仿宋" w:cs="仿宋"/>
          <w:sz w:val="30"/>
          <w:szCs w:val="30"/>
        </w:rPr>
      </w:pPr>
      <w:r>
        <w:rPr>
          <w:rStyle w:val="6"/>
          <w:rFonts w:hint="eastAsia" w:ascii="仿宋" w:hAnsi="仿宋" w:eastAsia="仿宋" w:cs="仿宋"/>
          <w:sz w:val="30"/>
          <w:szCs w:val="30"/>
          <w:bdr w:val="none" w:color="auto" w:sz="0" w:space="0"/>
        </w:rPr>
        <w:t>一、主动发声，争当环境整治“宣传大使”</w:t>
      </w:r>
    </w:p>
    <w:p w14:paraId="6A4769D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bdr w:val="none" w:color="auto" w:sz="0" w:space="0"/>
        </w:rPr>
        <w:t>     全旗妇女干部职工要迅速行动，变身人居环境整治的“宣传尖兵”。主动下沉到群众家中，用质朴平实、接地气的语言，将人居环境整治的深远意义讲透彻，把整治工作的具体内容宣传到位，切实动员群众自觉参与、主动投入、自我管理。广大妇女姐妹要充分发挥自身优势，积极引导家庭成员踊跃参与城乡人居环境整治提升月活动，让城乡人居环境整治活动理念走进千家万户，在全旗掀起人人关心城乡人居环境、个个参与整治行动的热潮。广大家庭要踊跃参与“巾帼家美积分超市”积分兑换和“美丽庭院”创建活动，凭借勤劳、文明与卫生挣积分，通过积分兑换出城乡环境的崭新面貌。</w:t>
      </w:r>
    </w:p>
    <w:p w14:paraId="6DF84C0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ascii="仿宋" w:hAnsi="仿宋" w:eastAsia="仿宋" w:cs="仿宋"/>
          <w:sz w:val="30"/>
          <w:szCs w:val="30"/>
        </w:rPr>
      </w:pPr>
      <w:r>
        <w:rPr>
          <w:rStyle w:val="6"/>
          <w:rFonts w:hint="eastAsia" w:ascii="仿宋" w:hAnsi="仿宋" w:eastAsia="仿宋" w:cs="仿宋"/>
          <w:sz w:val="30"/>
          <w:szCs w:val="30"/>
          <w:bdr w:val="none" w:color="auto" w:sz="0" w:space="0"/>
        </w:rPr>
        <w:t>二、率先垂范，争当环境整治“行动标兵”</w:t>
      </w:r>
    </w:p>
    <w:p w14:paraId="6B50964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bdr w:val="none" w:color="auto" w:sz="0" w:space="0"/>
        </w:rPr>
        <w:t>      全旗妇女干部职工要充分利用节假日，带头开展卫生大扫除，认真清扫房前屋后、屋内屋外的卫生死角，以实际行动带动身边亲友和邻居，促使大家主动投身到人居环境整治工作中，齐心协力打造清洁有序、健康宜居的生产生活环境。广大妇女姐妹作为家庭的“半边天”，要充分发挥引领作用，勇当“美丽庭院”创建的主角。做到院内、室内、厕所、房前屋后干净整洁，规范摆放生产生活物资，有序管理畜禽养殖，让家庭成为乡村最美的风景。广大家庭要养成勤收拾、勤打扫的好习惯，营造“家家讲卫生，户户比干净”的浓厚氛围，以家庭“小环境”的改善助力社会“大环境”的提升。</w:t>
      </w:r>
    </w:p>
    <w:p w14:paraId="1D4A9FE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ascii="仿宋" w:hAnsi="仿宋" w:eastAsia="仿宋" w:cs="仿宋"/>
          <w:sz w:val="30"/>
          <w:szCs w:val="30"/>
        </w:rPr>
      </w:pPr>
      <w:r>
        <w:rPr>
          <w:rStyle w:val="6"/>
          <w:rFonts w:hint="eastAsia" w:ascii="仿宋" w:hAnsi="仿宋" w:eastAsia="仿宋" w:cs="仿宋"/>
          <w:sz w:val="30"/>
          <w:szCs w:val="30"/>
          <w:bdr w:val="none" w:color="auto" w:sz="0" w:space="0"/>
        </w:rPr>
        <w:t>三、持续守护，争当环境整治“监督卫士”</w:t>
      </w:r>
    </w:p>
    <w:p w14:paraId="743893E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bdr w:val="none" w:color="auto" w:sz="0" w:space="0"/>
        </w:rPr>
        <w:t>      全旗妇女干部职工和各级巾帼志愿服务队，要积极组织妇女群众参与城乡人居环境集中整治提升月活动，主动为孤寡老人、患病困境家庭提供帮助，清扫院落内外和周边环境卫生。广大家庭自觉加强环境卫生意识，养成良好生活习惯，破除陈规陋习，树立文明新风。</w:t>
      </w:r>
    </w:p>
    <w:p w14:paraId="24646F0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bdr w:val="none" w:color="auto" w:sz="0" w:space="0"/>
        </w:rPr>
        <w:t>      姐妹们，美丽宜居的环境，和谐美好的乡村，是我们共同的追求。让我们立即行动起来，齐心协力、携手奋进，用我们的热情与真诚，用我们的勤劳与汗水，让小家更加温馨，让大家更加和谐，为建设美丽奈曼贡献巾帼力量！</w:t>
      </w:r>
    </w:p>
    <w:p w14:paraId="35165CE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仿宋" w:hAnsi="仿宋" w:eastAsia="仿宋" w:cs="仿宋"/>
          <w:i w:val="0"/>
          <w:iCs w:val="0"/>
          <w:caps w:val="0"/>
          <w:spacing w:val="8"/>
          <w:sz w:val="30"/>
          <w:szCs w:val="30"/>
        </w:rPr>
      </w:pPr>
    </w:p>
    <w:p w14:paraId="3EE15ECB">
      <w:pPr>
        <w:rPr>
          <w:rFonts w:hint="eastAsia" w:ascii="仿宋" w:hAnsi="仿宋" w:eastAsia="仿宋" w:cs="仿宋"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7A14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Emphasis"/>
    <w:basedOn w:val="5"/>
    <w:qFormat/>
    <w:uiPriority w:val="0"/>
    <w:rPr>
      <w:i/>
    </w:rPr>
  </w:style>
  <w:style w:type="character" w:styleId="8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2025-04-23T01:30:21Z</dcterms:created>
  <dc:creator>Administrator</dc:creator>
  <cp:lastModifiedBy>云水月晞</cp:lastModifiedBy>
  <dcterms:modified xsi:type="dcterms:W3CDTF">2025-04-23T01:34:26Z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eyJoZGlkIjoiMGE5MzU2MTZiY2Q0ZDRmZjBkZjgyYjBhYzZjMzdkODQiLCJ1c2VySWQiOiIxMTQyOTU3MzQ3In0=</vt:lpwstr>
  </property>
  <property fmtid="{D5CDD505-2E9C-101B-9397-08002B2CF9AE}" pid="4" name="ICV">
    <vt:lpwstr>1561BFDC1CC64D32BAD321B6BBB2CF9D_12</vt:lpwstr>
  </property>
</Properties>
</file>