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media/image4.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C82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i w:val="0"/>
          <w:iCs w:val="0"/>
          <w:caps w:val="0"/>
          <w:spacing w:val="8"/>
          <w:sz w:val="33"/>
          <w:szCs w:val="33"/>
        </w:rPr>
      </w:pPr>
      <w:bookmarkStart w:id="0" w:name="_GoBack"/>
      <w:r>
        <w:rPr>
          <w:rFonts w:hint="eastAsia" w:ascii="Microsoft YaHei UI" w:hAnsi="Microsoft YaHei UI" w:eastAsia="Microsoft YaHei UI" w:cs="Microsoft YaHei UI"/>
          <w:i w:val="0"/>
          <w:iCs w:val="0"/>
          <w:caps w:val="0"/>
          <w:spacing w:val="8"/>
          <w:sz w:val="33"/>
          <w:szCs w:val="33"/>
          <w:bdr w:val="none" w:color="auto" w:sz="0" w:space="0"/>
          <w:shd w:val="clear" w:fill="FFFFFF"/>
        </w:rPr>
        <w:t>金沙社区开展2025《真好·遇见你》主题联谊会</w:t>
      </w:r>
    </w:p>
    <w:bookmarkEnd w:id="0"/>
    <w:p w14:paraId="23F71DC0">
      <w:pPr>
        <w:rPr>
          <w:rFonts w:ascii="宋体" w:hAnsi="宋体" w:eastAsia="宋体" w:cs="宋体"/>
          <w:sz w:val="24"/>
          <w:szCs w:val="24"/>
          <w:bdr w:val="none" w:color="auto" w:sz="0" w:space="0"/>
        </w:rPr>
      </w:pPr>
    </w:p>
    <w:p w14:paraId="6B177D2D">
      <w:pPr>
        <w:keepNext w:val="0"/>
        <w:keepLines w:val="0"/>
        <w:widowControl/>
        <w:suppressLineNumbers w:val="0"/>
        <w:ind w:firstLine="480" w:firstLineChars="200"/>
        <w:jc w:val="left"/>
        <w:rPr>
          <w:rFonts w:ascii="宋体" w:hAnsi="宋体" w:eastAsia="宋体" w:cs="宋体"/>
          <w:kern w:val="0"/>
          <w:sz w:val="24"/>
          <w:szCs w:val="24"/>
          <w:bdr w:val="none" w:color="auto" w:sz="0" w:space="0"/>
          <w:lang w:val="en-US" w:eastAsia="zh-CN" w:bidi="ar"/>
        </w:rPr>
      </w:pPr>
      <w:r>
        <w:rPr>
          <w:rFonts w:ascii="宋体" w:hAnsi="宋体" w:eastAsia="宋体" w:cs="宋体"/>
          <w:kern w:val="0"/>
          <w:sz w:val="24"/>
          <w:szCs w:val="24"/>
          <w:bdr w:val="none" w:color="auto" w:sz="0" w:space="0"/>
          <w:lang w:val="en-US" w:eastAsia="zh-CN" w:bidi="ar"/>
        </w:rPr>
        <w:t>为拓宽社区青年职工的社交圈，搭建青年沟通交流的平台，丰富青年职工的业余生活，营造共驻共建共享的生活环境，2025年2月16日上午，金沙社区联合华明房地产开发有限公司在时代品格居民活动中心精心组织了一场充满活力与趣味的青年职工联谊活动，吸引了众多来自各单位的青年职工踊跃参与。</w:t>
      </w:r>
      <w:r>
        <w:rPr>
          <w:rFonts w:ascii="宋体" w:hAnsi="宋体" w:eastAsia="宋体" w:cs="宋体"/>
          <w:kern w:val="0"/>
          <w:sz w:val="24"/>
          <w:szCs w:val="24"/>
          <w:bdr w:val="none" w:color="auto" w:sz="0" w:space="0"/>
          <w:lang w:val="en-US" w:eastAsia="zh-CN" w:bidi="ar"/>
        </w:rPr>
        <w:drawing>
          <wp:inline distT="0" distB="0" distL="114300" distR="114300">
            <wp:extent cx="5274310" cy="3955415"/>
            <wp:effectExtent l="0" t="0" r="2540" b="6985"/>
            <wp:docPr id="81" name="图片 8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IMG_256"/>
                    <pic:cNvPicPr>
                      <a:picLocks noChangeAspect="1"/>
                    </pic:cNvPicPr>
                  </pic:nvPicPr>
                  <pic:blipFill>
                    <a:blip r:embed="rId4"/>
                    <a:stretch>
                      <a:fillRect/>
                    </a:stretch>
                  </pic:blipFill>
                  <pic:spPr>
                    <a:xfrm>
                      <a:off x="0" y="0"/>
                      <a:ext cx="5274310" cy="3955415"/>
                    </a:xfrm>
                    <a:prstGeom prst="rect">
                      <a:avLst/>
                    </a:prstGeom>
                    <a:noFill/>
                    <a:ln w="9525">
                      <a:noFill/>
                    </a:ln>
                  </pic:spPr>
                </pic:pic>
              </a:graphicData>
            </a:graphic>
          </wp:inline>
        </w:drawing>
      </w:r>
    </w:p>
    <w:p w14:paraId="113C99AD">
      <w:pPr>
        <w:keepNext w:val="0"/>
        <w:keepLines w:val="0"/>
        <w:widowControl/>
        <w:suppressLineNumbers w:val="0"/>
        <w:jc w:val="left"/>
        <w:rPr>
          <w:rFonts w:ascii="宋体" w:hAnsi="宋体" w:eastAsia="宋体" w:cs="宋体"/>
          <w:kern w:val="0"/>
          <w:sz w:val="24"/>
          <w:szCs w:val="24"/>
          <w:bdr w:val="none" w:color="auto" w:sz="0" w:space="0"/>
          <w:lang w:val="en-US" w:eastAsia="zh-CN" w:bidi="ar"/>
        </w:rPr>
      </w:pPr>
    </w:p>
    <w:p w14:paraId="08D7E565">
      <w:pPr>
        <w:keepNext w:val="0"/>
        <w:keepLines w:val="0"/>
        <w:widowControl/>
        <w:suppressLineNumbers w:val="0"/>
        <w:ind w:firstLine="480" w:firstLineChars="200"/>
        <w:jc w:val="left"/>
      </w:pPr>
      <w:r>
        <w:rPr>
          <w:rFonts w:ascii="宋体" w:hAnsi="宋体" w:eastAsia="宋体" w:cs="宋体"/>
          <w:kern w:val="0"/>
          <w:sz w:val="24"/>
          <w:szCs w:val="24"/>
          <w:bdr w:val="none" w:color="auto" w:sz="0" w:space="0"/>
          <w:lang w:val="en-US" w:eastAsia="zh-CN" w:bidi="ar"/>
        </w:rPr>
        <w:t>活动现场布置温馨而浪漫，五彩的气球、绚丽的彩带和柔和的灯光营造出轻松愉悦的氛围。活动一开始，主持人通过趣味破冰游戏迅速点燃了现场气氛。青年职工们从陌生到熟悉，在轻松愉快的氛围中打破了初次见面的拘谨。在自由交流环节，青年职工们畅谈工作、生活与理想，分享彼此的经验与感悟。许多人在交流中找到了志同道合的朋友，甚至发现了潜在的合作机会。“才艺展示环节”更是将活动推向了高潮，青年们纷纷展示自己的才艺赢得了阵阵掌声和喝彩声。接下来的团队合作环节，大家分组完成了多项趣味任务。参与者在互动中培养了默契，增进了友谊。</w:t>
      </w:r>
      <w:r>
        <w:rPr>
          <w:rFonts w:ascii="宋体" w:hAnsi="宋体" w:eastAsia="宋体" w:cs="宋体"/>
          <w:kern w:val="0"/>
          <w:sz w:val="24"/>
          <w:szCs w:val="24"/>
          <w:bdr w:val="none" w:color="auto" w:sz="0" w:space="0"/>
          <w:lang w:val="en-US" w:eastAsia="zh-CN" w:bidi="ar"/>
        </w:rPr>
        <w:drawing>
          <wp:inline distT="0" distB="0" distL="114300" distR="114300">
            <wp:extent cx="5274310" cy="5274310"/>
            <wp:effectExtent l="0" t="0" r="2540" b="2540"/>
            <wp:docPr id="84" name="图片 8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2" descr="IMG_257"/>
                    <pic:cNvPicPr>
                      <a:picLocks noChangeAspect="1"/>
                    </pic:cNvPicPr>
                  </pic:nvPicPr>
                  <pic:blipFill>
                    <a:blip r:embed="rId5"/>
                    <a:stretch>
                      <a:fillRect/>
                    </a:stretch>
                  </pic:blipFill>
                  <pic:spPr>
                    <a:xfrm>
                      <a:off x="0" y="0"/>
                      <a:ext cx="5274310" cy="527431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5274310" cy="7383780"/>
            <wp:effectExtent l="0" t="0" r="2540" b="7620"/>
            <wp:docPr id="83" name="图片 8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IMG_258"/>
                    <pic:cNvPicPr>
                      <a:picLocks noChangeAspect="1"/>
                    </pic:cNvPicPr>
                  </pic:nvPicPr>
                  <pic:blipFill>
                    <a:blip r:embed="rId6"/>
                    <a:stretch>
                      <a:fillRect/>
                    </a:stretch>
                  </pic:blipFill>
                  <pic:spPr>
                    <a:xfrm>
                      <a:off x="0" y="0"/>
                      <a:ext cx="5274310" cy="7383780"/>
                    </a:xfrm>
                    <a:prstGeom prst="rect">
                      <a:avLst/>
                    </a:prstGeom>
                    <a:noFill/>
                    <a:ln w="9525">
                      <a:noFill/>
                    </a:ln>
                  </pic:spPr>
                </pic:pic>
              </a:graphicData>
            </a:graphic>
          </wp:inline>
        </w:drawing>
      </w:r>
    </w:p>
    <w:p w14:paraId="305E5A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420"/>
        <w:jc w:val="both"/>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此次青年职工联谊活动的成功举办，不仅为社区青年职工提供了一个展示自我、结交朋友的平台，也进一步丰富了社区的文化生活，增强了社区的凝聚力和向心力。接下来，金沙社区将继续关注青年职工的需求，组织开展更多形式多样、内容丰富的活动，为青年职工们创造更多交流互动的机会，助力青年职工们的成长与发展，共同打造和谐、活力的社区氛围。</w:t>
      </w:r>
    </w:p>
    <w:p w14:paraId="1225F1EC">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5274310" cy="2968625"/>
            <wp:effectExtent l="0" t="0" r="2540" b="3175"/>
            <wp:docPr id="82" name="图片 8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4" descr="IMG_259"/>
                    <pic:cNvPicPr>
                      <a:picLocks noChangeAspect="1"/>
                    </pic:cNvPicPr>
                  </pic:nvPicPr>
                  <pic:blipFill>
                    <a:blip r:embed="rId7"/>
                    <a:stretch>
                      <a:fillRect/>
                    </a:stretch>
                  </pic:blipFill>
                  <pic:spPr>
                    <a:xfrm>
                      <a:off x="0" y="0"/>
                      <a:ext cx="5274310" cy="2968625"/>
                    </a:xfrm>
                    <a:prstGeom prst="rect">
                      <a:avLst/>
                    </a:prstGeom>
                    <a:noFill/>
                    <a:ln w="9525">
                      <a:noFill/>
                    </a:ln>
                  </pic:spPr>
                </pic:pic>
              </a:graphicData>
            </a:graphic>
          </wp:inline>
        </w:drawing>
      </w:r>
    </w:p>
    <w:p w14:paraId="71E119CC">
      <w:pPr>
        <w:keepNext w:val="0"/>
        <w:keepLines w:val="0"/>
        <w:widowControl/>
        <w:suppressLineNumbers w:val="0"/>
        <w:jc w:val="left"/>
      </w:pPr>
    </w:p>
    <w:p w14:paraId="5106A6C0">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PingFangTC-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SC-light">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1MDhiZDY2YjBjMTU2MDhlYzkyYjY3NjlmMmEyM2EifQ=="/>
  </w:docVars>
  <w:rsids>
    <w:rsidRoot w:val="00000000"/>
    <w:rsid w:val="019726A7"/>
    <w:rsid w:val="038E05E4"/>
    <w:rsid w:val="0557388E"/>
    <w:rsid w:val="0D4E5761"/>
    <w:rsid w:val="13D15990"/>
    <w:rsid w:val="16F41D35"/>
    <w:rsid w:val="1A281877"/>
    <w:rsid w:val="1AC23FF4"/>
    <w:rsid w:val="1C363B56"/>
    <w:rsid w:val="1E1C3D76"/>
    <w:rsid w:val="207B12D7"/>
    <w:rsid w:val="2A801147"/>
    <w:rsid w:val="2D0852EE"/>
    <w:rsid w:val="301E3552"/>
    <w:rsid w:val="3101569B"/>
    <w:rsid w:val="335313EB"/>
    <w:rsid w:val="383C4522"/>
    <w:rsid w:val="3BE03779"/>
    <w:rsid w:val="44881196"/>
    <w:rsid w:val="452F3E2E"/>
    <w:rsid w:val="49B52FF9"/>
    <w:rsid w:val="50082A59"/>
    <w:rsid w:val="50396AAB"/>
    <w:rsid w:val="5235306E"/>
    <w:rsid w:val="59A654A4"/>
    <w:rsid w:val="5E277206"/>
    <w:rsid w:val="5F087B79"/>
    <w:rsid w:val="5F156E8F"/>
    <w:rsid w:val="5FC54BF2"/>
    <w:rsid w:val="62797F9D"/>
    <w:rsid w:val="632322C8"/>
    <w:rsid w:val="665242EE"/>
    <w:rsid w:val="6B1732C2"/>
    <w:rsid w:val="6E6F0A3A"/>
    <w:rsid w:val="73892D1C"/>
    <w:rsid w:val="766878D1"/>
    <w:rsid w:val="79413B6E"/>
    <w:rsid w:val="7D016812"/>
    <w:rsid w:val="7EAD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1392</Words>
  <Characters>1397</Characters>
  <Lines>0</Lines>
  <Paragraphs>0</Paragraphs>
  <TotalTime>18</TotalTime>
  <ScaleCrop>false</ScaleCrop>
  <LinksUpToDate>false</LinksUpToDate>
  <CharactersWithSpaces>1397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乌日吉木斯</cp:lastModifiedBy>
  <dcterms:modified xsi:type="dcterms:W3CDTF">2025-04-01T02:28:28Z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3469A60FFBC94CE5AAAED5D33320505E_13</vt:lpwstr>
  </property>
  <property fmtid="{D5CDD505-2E9C-101B-9397-08002B2CF9AE}" pid="4" name="KSOTemplateDocerSaveRecord">
    <vt:lpwstr>eyJoZGlkIjoiODA1MDhiZDY2YjBjMTU2MDhlYzkyYjY3NjlmMmEyM2EiLCJ1c2VySWQiOiI2Mzc5ODY2NDQifQ==</vt:lpwstr>
  </property>
</Properties>
</file>