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775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</w:rPr>
      </w:pPr>
      <w:bookmarkStart w:id="0" w:name="_GoBack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bdr w:val="none" w:color="auto" w:sz="0" w:space="0"/>
          <w:shd w:val="clear" w:fill="FFFFFF"/>
        </w:rPr>
        <w:t>金沙社区组织观看“书记讲给书记听”第八期网络宣讲·群众教育实践活动</w:t>
      </w:r>
    </w:p>
    <w:bookmarkEnd w:id="0"/>
    <w:p w14:paraId="23F71DC0"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 w14:paraId="562711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为深入贯彻党的二十届三中全会精神，推动“感党恩、听党话、跟党走”群众教育活动，2025年2月28日上午，金沙社区组织社区党员、工作人员、网格员集中观看“书记讲给书记听”第八期视频宣讲——“讲幸福故事 晒幸福账单 坚持在发展中保障和改善民生”。</w:t>
      </w:r>
    </w:p>
    <w:p w14:paraId="3AE2DAD7"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drawing>
          <wp:inline distT="0" distB="0" distL="114300" distR="114300">
            <wp:extent cx="5274310" cy="3955415"/>
            <wp:effectExtent l="0" t="0" r="2540" b="6985"/>
            <wp:docPr id="100" name="图片 10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2A0A3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视频里，呼伦贝尔市牙克石市红旗街道红旗社区党委书记、居委会主任贾文月分享了宝贵经验。她围绕理论学习、宣传宣讲、融合党建、为民实事等方面展开。贾书记以一名基层党务工作者的亲身经历和感悟，用生动事例和鲜活语言讲述着辖区的发展故事，使“六句话的事实和道理”不再抽象。</w:t>
      </w:r>
    </w:p>
    <w:p w14:paraId="1F04CF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42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5"/>
          <w:szCs w:val="25"/>
          <w:bdr w:val="none" w:color="auto" w:sz="0" w:space="0"/>
          <w:shd w:val="clear" w:fill="FFFFFF"/>
        </w:rPr>
        <w:t>此次观看学习活动，为金沙社区的发展提供了新思路、新方法。未来，金沙社区将以红旗社区为榜样，持续深化群众教育活动，不断提升服务水平，将党的关怀送到每一位居民手中，共同描绘社区幸福新画卷 。</w:t>
      </w:r>
    </w:p>
    <w:p w14:paraId="5106A6C0"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MDhiZDY2YjBjMTU2MDhlYzkyYjY3NjlmMmEyM2EifQ=="/>
  </w:docVars>
  <w:rsids>
    <w:rsidRoot w:val="00000000"/>
    <w:rsid w:val="019726A7"/>
    <w:rsid w:val="038E05E4"/>
    <w:rsid w:val="0557388E"/>
    <w:rsid w:val="0D4E5761"/>
    <w:rsid w:val="13D15990"/>
    <w:rsid w:val="16F41D35"/>
    <w:rsid w:val="18E90EEB"/>
    <w:rsid w:val="1A281877"/>
    <w:rsid w:val="1AC23FF4"/>
    <w:rsid w:val="1C363B56"/>
    <w:rsid w:val="1E1C3D76"/>
    <w:rsid w:val="207B12D7"/>
    <w:rsid w:val="246E5D54"/>
    <w:rsid w:val="256C6B71"/>
    <w:rsid w:val="2A801147"/>
    <w:rsid w:val="2D0852EE"/>
    <w:rsid w:val="301E3552"/>
    <w:rsid w:val="3101569B"/>
    <w:rsid w:val="335313EB"/>
    <w:rsid w:val="383C4522"/>
    <w:rsid w:val="38BD7423"/>
    <w:rsid w:val="3BE03779"/>
    <w:rsid w:val="44881196"/>
    <w:rsid w:val="452F3E2E"/>
    <w:rsid w:val="49B52FF9"/>
    <w:rsid w:val="50082A59"/>
    <w:rsid w:val="50396AAB"/>
    <w:rsid w:val="5235306E"/>
    <w:rsid w:val="59A654A4"/>
    <w:rsid w:val="5E277206"/>
    <w:rsid w:val="5F087B79"/>
    <w:rsid w:val="5F156E8F"/>
    <w:rsid w:val="5FC54BF2"/>
    <w:rsid w:val="62797F9D"/>
    <w:rsid w:val="632322C8"/>
    <w:rsid w:val="665242EE"/>
    <w:rsid w:val="6B1732C2"/>
    <w:rsid w:val="6E6F0A3A"/>
    <w:rsid w:val="73892D1C"/>
    <w:rsid w:val="766878D1"/>
    <w:rsid w:val="79413B6E"/>
    <w:rsid w:val="7D016812"/>
    <w:rsid w:val="7EAD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1392</Words>
  <Characters>1397</Characters>
  <Lines>0</Lines>
  <Paragraphs>0</Paragraphs>
  <TotalTime>30</TotalTime>
  <ScaleCrop>false</ScaleCrop>
  <LinksUpToDate>false</LinksUpToDate>
  <CharactersWithSpaces>1397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乌日吉木斯</cp:lastModifiedBy>
  <dcterms:modified xsi:type="dcterms:W3CDTF">2025-04-01T02:42:44Z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16ECA531A4404E67AF54AAA16608EA54_13</vt:lpwstr>
  </property>
  <property fmtid="{D5CDD505-2E9C-101B-9397-08002B2CF9AE}" pid="4" name="KSOTemplateDocerSaveRecord">
    <vt:lpwstr>eyJoZGlkIjoiODA1MDhiZDY2YjBjMTU2MDhlYzkyYjY3NjlmMmEyM2EiLCJ1c2VySWQiOiI2Mzc5ODY2NDQifQ==</vt:lpwstr>
  </property>
</Properties>
</file>