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22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固日班花苏木伊和达沁嘎查2025年党建</w:t>
      </w:r>
    </w:p>
    <w:p w14:paraId="52BD5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重点工作计划</w:t>
      </w:r>
    </w:p>
    <w:p w14:paraId="7E620466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0344BAC">
      <w:pPr>
        <w:numPr>
          <w:ilvl w:val="0"/>
          <w:numId w:val="1"/>
        </w:numPr>
        <w:ind w:left="-46" w:leftChars="0" w:firstLine="466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实施农村党的创新理论学习教育计划。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开展“党支部组织生活规范提升行动”，抓实“三会一课”、主题党日等基本制度，健全理论学习长效机制。</w:t>
      </w:r>
      <w:bookmarkStart w:id="0" w:name="_GoBack"/>
      <w:bookmarkEnd w:id="0"/>
    </w:p>
    <w:p w14:paraId="3825E21B">
      <w:pPr>
        <w:numPr>
          <w:ilvl w:val="0"/>
          <w:numId w:val="1"/>
        </w:numPr>
        <w:ind w:left="-46" w:leftChars="0" w:firstLine="466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深入落实宣传思想工作和意识形态责任制工作。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常态化开展“感党恩、听党话、跟党走”群众教育活动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认真学习贯彻习近平总书记关于意识形态工作的重要论述，坚决扛起维护意识形态安全的政治责任，奋力建设具有强大凝聚力和引领力的社会主义意识形态。加强意识形态阵地管理，常态化开展丰富多彩的新时代文明实践活动。</w:t>
      </w:r>
    </w:p>
    <w:p w14:paraId="62C867D1">
      <w:pPr>
        <w:numPr>
          <w:ilvl w:val="0"/>
          <w:numId w:val="1"/>
        </w:numPr>
        <w:ind w:left="-46" w:leftChars="0" w:firstLine="466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开展坚强堡垒“模范”支部创建工作。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坚持示范引领典型带动，创建坚强堡垒“模范”支部，不断提升党组织的政治功能和组织能力，推动基层党建与乡村振兴相互融合、统筹推进。</w:t>
      </w:r>
    </w:p>
    <w:p w14:paraId="1DB6C544">
      <w:pPr>
        <w:numPr>
          <w:ilvl w:val="0"/>
          <w:numId w:val="1"/>
        </w:numPr>
        <w:ind w:left="-46" w:leftChars="0" w:firstLine="466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实施嘎查村后备干部“育苗培养”工程。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重从“两委”成员、致富带头人、外出务工经商人员、复原退伍军人等群体中发现、培养、管理后备干部，加大35周岁以下的年轻后备干部的培养力度，至少储备1-2名比较成熟的党组织书记后备力量，储备一定数量的适应需求、可进嘎查村“两委”班子后备干部。</w:t>
      </w:r>
    </w:p>
    <w:p w14:paraId="4CA44988">
      <w:pPr>
        <w:numPr>
          <w:ilvl w:val="0"/>
          <w:numId w:val="1"/>
        </w:numPr>
        <w:ind w:left="-46" w:leftChars="0" w:firstLine="466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深化嘎查村集体经济扶持引领行动。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通过党支部领办盘活资源、土地流转等措施发展壮大集体经济。力争村集体经济收入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达到   万元以上。</w:t>
      </w:r>
    </w:p>
    <w:p w14:paraId="5A5BF793">
      <w:pPr>
        <w:numPr>
          <w:ilvl w:val="0"/>
          <w:numId w:val="1"/>
        </w:numPr>
        <w:ind w:left="-46" w:leftChars="0" w:firstLine="466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完成巡察整改任务。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结合巡察反馈问题，制定整改台账，明确整改举措，限期整改，逐个销号。</w:t>
      </w:r>
    </w:p>
    <w:p w14:paraId="5D22336C">
      <w:pPr>
        <w:numPr>
          <w:ilvl w:val="0"/>
          <w:numId w:val="1"/>
        </w:numPr>
        <w:ind w:left="-46" w:leftChars="0" w:firstLine="466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加大农村发展党员力度。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持政治标准，严格执行发展党员政治审查制度。完善入党积极分子、发展对象信息库，实施发展党员培养联系制度，加大在青年农牧民等重点群体发展党员力度。严肃稳妥依规处置不合格党员，推动党员队伍结构持续优化。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计划年内新增入党申请人 2名，培养入党积极分子 1名，新发展党员1名。</w:t>
      </w:r>
    </w:p>
    <w:p w14:paraId="7D5D190F">
      <w:pPr>
        <w:numPr>
          <w:ilvl w:val="0"/>
          <w:numId w:val="1"/>
        </w:numPr>
        <w:ind w:left="-46" w:leftChars="0" w:firstLine="466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加强农民党员教育管理。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党组织生活规范提升行动”，严格落实“三会一课”、主题党日、组织生活会、民主评议党员等组织生活制度。持续落实流动党员排查管理机制，引导流动党员积极到流入地报道并接受教育管理，推动流动党员双向管理工作机制落实落地。强化对年老体弱党员生活困难党员帮扶、关爱、关怀。</w:t>
      </w:r>
    </w:p>
    <w:p w14:paraId="7A672084">
      <w:pPr>
        <w:numPr>
          <w:ilvl w:val="0"/>
          <w:numId w:val="1"/>
        </w:numPr>
        <w:ind w:left="-46" w:leftChars="0" w:firstLine="466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落实党员引领服务“四个一”行动。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广农村党员带头发展致富产业、结对帮扶带群众、党员联系农户、党员户挂牌、承诺践诺、设岗定责等做法，确保每个村民小组都有在家党员发挥作用、每个有带动能力的党员都有致富项目、每名党员致富能手都能够结对帮扶一些群众，在推动乡村全面振兴中“挑重担、打头阵、当先锋”。</w:t>
      </w:r>
    </w:p>
    <w:p w14:paraId="67B14AD6">
      <w:pPr>
        <w:numPr>
          <w:ilvl w:val="0"/>
          <w:numId w:val="1"/>
        </w:numPr>
        <w:ind w:left="-46" w:leftChars="0" w:firstLine="466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全面推进嘎查村级网格化治理。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以网格为基本单位成立暖心小分队，开展帮办代办服务，及时化解群众问题诉求，实现党组织与网格深度融合。。</w:t>
      </w:r>
    </w:p>
    <w:p w14:paraId="7B2E6EDA">
      <w:pPr>
        <w:numPr>
          <w:ilvl w:val="0"/>
          <w:numId w:val="1"/>
        </w:numPr>
        <w:ind w:left="-46" w:leftChars="0" w:firstLine="466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全面落实“四议两公开”工作法。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推动健全完善“四议两公开”制度，规范嘎查村级事务管理适用范围，将所有重大事项，按照“四议两公开”程序决策实施。</w:t>
      </w:r>
    </w:p>
    <w:p w14:paraId="42D7713F">
      <w:pPr>
        <w:numPr>
          <w:ilvl w:val="0"/>
          <w:numId w:val="1"/>
        </w:numPr>
        <w:ind w:left="-46" w:leftChars="0" w:firstLine="466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开展党群服务中心优化功能、提升质效工作。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嘎查村级组织和工作机制办公场所、各类面向农民的服务和活动阵地统一纳入嘎查村党群服务中心管理，统筹推进嘎查村综合服务设施建设，优化嘎查村综合服务设施布局，提升服务体系功能，扎实推动党群服务中心从“建好”向“用优”转变。</w:t>
      </w:r>
    </w:p>
    <w:p w14:paraId="507DDC26">
      <w:pPr>
        <w:numPr>
          <w:ilvl w:val="0"/>
          <w:numId w:val="1"/>
        </w:numPr>
        <w:ind w:left="-46" w:leftChars="0" w:firstLine="466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深化党建引领乡村治理。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以铸牢中华民族共同体意识为主线。坚持和发展新时代“枫桥经验”，推广信访代办制，做到“小事不出村，大事不出乡，矛盾不上交”。推动解决“小马拉大车”问题。</w:t>
      </w:r>
    </w:p>
    <w:p w14:paraId="674C7DF3">
      <w:pPr>
        <w:numPr>
          <w:ilvl w:val="0"/>
          <w:numId w:val="1"/>
        </w:numPr>
        <w:ind w:left="-46" w:leftChars="0" w:firstLine="466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落实党支部书记、两委班子成员党风廉政建设和反腐败责任。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中央八项规定精神及其实施细则坚决纠治“四风”和推进“廉洁文化”工作。线上和线下同步开展“三务”公开工作。开展警示教育，提高“两委”班子拒腐防变能力，不断加强党员干部自我管理能力。持续推进群众身边不正之风和腐败问题集中整治工作。</w:t>
      </w:r>
    </w:p>
    <w:p w14:paraId="258F7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2E2C8"/>
    <w:multiLevelType w:val="singleLevel"/>
    <w:tmpl w:val="6242E2C8"/>
    <w:lvl w:ilvl="0" w:tentative="0">
      <w:start w:val="1"/>
      <w:numFmt w:val="decimal"/>
      <w:suff w:val="nothing"/>
      <w:lvlText w:val="%1、"/>
      <w:lvlJc w:val="left"/>
      <w:pPr>
        <w:ind w:left="-4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30E9"/>
    <w:rsid w:val="7EC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1474</Words>
  <Characters>1480</Characters>
  <Lines>0</Lines>
  <Paragraphs>0</Paragraphs>
  <TotalTime>6</TotalTime>
  <ScaleCrop>false</ScaleCrop>
  <LinksUpToDate>false</LinksUpToDate>
  <CharactersWithSpaces>1485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2025-01-20T02:30:00Z</dcterms:created>
  <dc:creator>lenovo</dc:creator>
  <cp:lastModifiedBy>lenovo</cp:lastModifiedBy>
  <dcterms:modified xsi:type="dcterms:W3CDTF">2025-02-17T01:12:40Z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eyJoZGlkIjoiYTljZGRkMDQ3YzNjM2Y2MTI0NTUyMjgzMGEyNmJlZmMifQ==</vt:lpwstr>
  </property>
  <property fmtid="{D5CDD505-2E9C-101B-9397-08002B2CF9AE}" pid="4" name="ICV">
    <vt:lpwstr>ABD85BF2C48C4279972BA8ADD035AA44_12</vt:lpwstr>
  </property>
</Properties>
</file>