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9A5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金沙社区开展“新春送福·墨香暖心”志愿服务活动</w:t>
      </w:r>
    </w:p>
    <w:bookmarkEnd w:id="0"/>
    <w:p w14:paraId="1571572E">
      <w:pPr>
        <w:ind w:firstLine="480" w:firstLineChars="200"/>
        <w:rPr>
          <w:rFonts w:ascii="宋体" w:hAnsi="宋体" w:eastAsia="宋体" w:cs="宋体"/>
          <w:sz w:val="24"/>
          <w:szCs w:val="24"/>
          <w:bdr w:val="none" w:color="auto" w:sz="0" w:space="0"/>
        </w:rPr>
      </w:pPr>
      <w:r>
        <w:rPr>
          <w:rFonts w:ascii="宋体" w:hAnsi="宋体" w:eastAsia="宋体" w:cs="宋体"/>
          <w:sz w:val="24"/>
          <w:szCs w:val="24"/>
          <w:bdr w:val="none" w:color="auto" w:sz="0" w:space="0"/>
        </w:rPr>
        <w:t>春节的钟声即将敲响，为弘扬中华优秀传统文化，营造喜庆祥和的节日氛围，同时表达对社区居民和老党员的关怀，金沙社区特邀请街道关工委王春秀主任和街道司法所张富所长及书法志愿者们为社区居民、老党员赠送春联、“福”字。</w:t>
      </w:r>
    </w:p>
    <w:p w14:paraId="2C3C0660">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3950335"/>
            <wp:effectExtent l="0" t="0" r="2540" b="12065"/>
            <wp:docPr id="60" name="图片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descr="IMG_256"/>
                    <pic:cNvPicPr>
                      <a:picLocks noChangeAspect="1"/>
                    </pic:cNvPicPr>
                  </pic:nvPicPr>
                  <pic:blipFill>
                    <a:blip r:embed="rId4"/>
                    <a:stretch>
                      <a:fillRect/>
                    </a:stretch>
                  </pic:blipFill>
                  <pic:spPr>
                    <a:xfrm>
                      <a:off x="0" y="0"/>
                      <a:ext cx="5274310" cy="3950335"/>
                    </a:xfrm>
                    <a:prstGeom prst="rect">
                      <a:avLst/>
                    </a:prstGeom>
                    <a:noFill/>
                    <a:ln w="9525">
                      <a:noFill/>
                    </a:ln>
                  </pic:spPr>
                </pic:pic>
              </a:graphicData>
            </a:graphic>
          </wp:inline>
        </w:drawing>
      </w:r>
    </w:p>
    <w:p w14:paraId="5A074C5D">
      <w:pPr>
        <w:rPr>
          <w:rFonts w:ascii="宋体" w:hAnsi="宋体" w:eastAsia="宋体" w:cs="宋体"/>
          <w:sz w:val="24"/>
          <w:szCs w:val="24"/>
          <w:bdr w:val="none" w:color="auto" w:sz="0" w:space="0"/>
        </w:rPr>
      </w:pPr>
    </w:p>
    <w:p w14:paraId="1F6E7753">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活动现场，社区工作人员早早地准备好了红纸、毛笔、墨汁等书写工具。书法老师们神情专注，蘸墨、运笔、收锋，动作一气呵成。</w:t>
      </w:r>
    </w:p>
    <w:p w14:paraId="7F49711D">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3950335"/>
            <wp:effectExtent l="0" t="0" r="2540" b="12065"/>
            <wp:docPr id="61" name="图片 5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8" descr="IMG_257"/>
                    <pic:cNvPicPr>
                      <a:picLocks noChangeAspect="1"/>
                    </pic:cNvPicPr>
                  </pic:nvPicPr>
                  <pic:blipFill>
                    <a:blip r:embed="rId5"/>
                    <a:stretch>
                      <a:fillRect/>
                    </a:stretch>
                  </pic:blipFill>
                  <pic:spPr>
                    <a:xfrm>
                      <a:off x="0" y="0"/>
                      <a:ext cx="5274310" cy="395033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3950335"/>
            <wp:effectExtent l="0" t="0" r="2540" b="12065"/>
            <wp:docPr id="59" name="图片 5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258"/>
                    <pic:cNvPicPr>
                      <a:picLocks noChangeAspect="1"/>
                    </pic:cNvPicPr>
                  </pic:nvPicPr>
                  <pic:blipFill>
                    <a:blip r:embed="rId6"/>
                    <a:stretch>
                      <a:fillRect/>
                    </a:stretch>
                  </pic:blipFill>
                  <pic:spPr>
                    <a:xfrm>
                      <a:off x="0" y="0"/>
                      <a:ext cx="5274310" cy="395033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3950335"/>
            <wp:effectExtent l="0" t="0" r="2540" b="12065"/>
            <wp:docPr id="57" name="图片 6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0" descr="IMG_259"/>
                    <pic:cNvPicPr>
                      <a:picLocks noChangeAspect="1"/>
                    </pic:cNvPicPr>
                  </pic:nvPicPr>
                  <pic:blipFill>
                    <a:blip r:embed="rId7"/>
                    <a:stretch>
                      <a:fillRect/>
                    </a:stretch>
                  </pic:blipFill>
                  <pic:spPr>
                    <a:xfrm>
                      <a:off x="0" y="0"/>
                      <a:ext cx="5274310" cy="395033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3950335"/>
            <wp:effectExtent l="0" t="0" r="2540" b="12065"/>
            <wp:docPr id="58" name="图片 6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1" descr="IMG_260"/>
                    <pic:cNvPicPr>
                      <a:picLocks noChangeAspect="1"/>
                    </pic:cNvPicPr>
                  </pic:nvPicPr>
                  <pic:blipFill>
                    <a:blip r:embed="rId8"/>
                    <a:stretch>
                      <a:fillRect/>
                    </a:stretch>
                  </pic:blipFill>
                  <pic:spPr>
                    <a:xfrm>
                      <a:off x="0" y="0"/>
                      <a:ext cx="5274310" cy="3950335"/>
                    </a:xfrm>
                    <a:prstGeom prst="rect">
                      <a:avLst/>
                    </a:prstGeom>
                    <a:noFill/>
                    <a:ln w="9525">
                      <a:noFill/>
                    </a:ln>
                  </pic:spPr>
                </pic:pic>
              </a:graphicData>
            </a:graphic>
          </wp:inline>
        </w:drawing>
      </w:r>
    </w:p>
    <w:p w14:paraId="285D9367">
      <w:pPr>
        <w:rPr>
          <w:rFonts w:ascii="宋体" w:hAnsi="宋体" w:eastAsia="宋体" w:cs="宋体"/>
          <w:sz w:val="24"/>
          <w:szCs w:val="24"/>
          <w:bdr w:val="none" w:color="auto" w:sz="0" w:space="0"/>
        </w:rPr>
      </w:pPr>
    </w:p>
    <w:p w14:paraId="5106A6C0">
      <w:pPr>
        <w:ind w:firstLine="480" w:firstLineChars="200"/>
      </w:pPr>
      <w:r>
        <w:rPr>
          <w:rFonts w:ascii="宋体" w:hAnsi="宋体" w:eastAsia="宋体" w:cs="宋体"/>
          <w:sz w:val="24"/>
          <w:szCs w:val="24"/>
          <w:bdr w:val="none" w:color="auto" w:sz="0" w:space="0"/>
        </w:rPr>
        <w:t>除了现场书写，社区还安排了志愿者将一幅幅充满祝福的春联送到居民手中、老党员家中。此次写春联送祝福活动，不仅让社区居民感受到了传统文化的魅力，也拉近了社区与居民、老党员之间的距离。一副副春联，传递的是满满的祝福，更是社区对居民的关爱。在新的一年里，社区将继续秉持服务居民的宗旨，持续开展更多丰富多彩的文化活动，提升居民的精神文化生活，提升居民的幸福感、获得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0D4E5761"/>
    <w:rsid w:val="13D15990"/>
    <w:rsid w:val="16F41D35"/>
    <w:rsid w:val="1C363B56"/>
    <w:rsid w:val="1E1C3D76"/>
    <w:rsid w:val="2D0852EE"/>
    <w:rsid w:val="301E3552"/>
    <w:rsid w:val="3101569B"/>
    <w:rsid w:val="335313EB"/>
    <w:rsid w:val="383C4522"/>
    <w:rsid w:val="3BE03779"/>
    <w:rsid w:val="44881196"/>
    <w:rsid w:val="452F3E2E"/>
    <w:rsid w:val="49B52FF9"/>
    <w:rsid w:val="50396AAB"/>
    <w:rsid w:val="5235306E"/>
    <w:rsid w:val="59A654A4"/>
    <w:rsid w:val="5E277206"/>
    <w:rsid w:val="5F087B79"/>
    <w:rsid w:val="5F156E8F"/>
    <w:rsid w:val="5FC54BF2"/>
    <w:rsid w:val="62797F9D"/>
    <w:rsid w:val="632322C8"/>
    <w:rsid w:val="665242EE"/>
    <w:rsid w:val="6E6F0A3A"/>
    <w:rsid w:val="73892D1C"/>
    <w:rsid w:val="766878D1"/>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1397</Characters>
  <Lines>0</Lines>
  <Paragraphs>0</Paragraphs>
  <TotalTime>2</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2025-04-01T02:07:22Z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AEA19FF172EA4654B814AFB790A5426F_13</vt:lpwstr>
  </property>
  <property fmtid="{D5CDD505-2E9C-101B-9397-08002B2CF9AE}" pid="4" name="KSOTemplateDocerSaveRecord">
    <vt:lpwstr>eyJoZGlkIjoiODA1MDhiZDY2YjBjMTU2MDhlYzkyYjY3NjlmMmEyM2EiLCJ1c2VySWQiOiI2Mzc5ODY2NDQifQ==</vt:lpwstr>
  </property>
</Properties>
</file>