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F00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【社区动态】振兴社区老年大学书画苑开展书法交流活动</w:t>
      </w:r>
    </w:p>
    <w:p w14:paraId="2DF92D7D">
      <w:pPr>
        <w:pStyle w:val="3"/>
        <w:bidi w:val="0"/>
        <w:ind w:firstLine="562" w:firstLineChars="200"/>
        <w:rPr>
          <w:rFonts w:hint="default"/>
        </w:rPr>
      </w:pPr>
      <w:r>
        <w:t>书法作为一项集静心养性于一体的活动，有益于老年人的身心健康。同时，为营造浓厚的文化氛围，丰富居民的业余生活，3</w:t>
      </w:r>
      <w:r>
        <w:rPr>
          <w:rFonts w:hint="default"/>
        </w:rPr>
        <w:t>月27日上午，振兴社区老年大学书画苑开展书法交流活动。此次活动旨在以书法作品的表现形式，充分表达出辖区居民对生活的无限热爱与对艺术的不懈追求。</w:t>
      </w:r>
    </w:p>
    <w:p w14:paraId="42BFF335">
      <w:pPr>
        <w:pStyle w:val="3"/>
        <w:bidi w:val="0"/>
        <w:ind w:firstLine="562" w:firstLineChars="200"/>
        <w:rPr>
          <w:rFonts w:hint="default"/>
        </w:rPr>
      </w:pPr>
      <w:r>
        <w:rPr>
          <w:rFonts w:hint="default"/>
        </w:rPr>
        <w:t>活动现场，大家或站或坐，神情专注，笔下生花，不一会儿，一幅幅精美的书法作品便跃然纸上。有的居民笔力刚劲，毛笔在其手中如有神助，在宣纸上游走如龙，书写经典诗词时，气势如磅礴之江水。而有的居民笔法细腻，宛如精雕细琢的工匠，精心勾勒每一个笔画，笔下的字结构精巧，韵味悠长。</w:t>
      </w:r>
    </w:p>
    <w:p w14:paraId="167BB86B">
      <w:pPr>
        <w:pStyle w:val="3"/>
        <w:bidi w:val="0"/>
        <w:ind w:firstLine="562" w:firstLineChars="200"/>
        <w:rPr>
          <w:rFonts w:hint="default"/>
        </w:rPr>
      </w:pPr>
      <w:r>
        <w:rPr>
          <w:rFonts w:hint="default"/>
        </w:rPr>
        <w:t>此次书法活动不仅为社区居民提供了一个学习和展示自我的平台，更在社区内营造出了浓厚的文化氛围，促进了社区交流，丰富了居民的日常生活，同时也进一步弘扬了中国传统书法艺术的魅力。</w:t>
      </w:r>
    </w:p>
    <w:p w14:paraId="479A6C17">
      <w:pPr>
        <w:pStyle w:val="3"/>
        <w:bidi w:val="0"/>
        <w:ind w:firstLine="562" w:firstLineChars="200"/>
        <w:rPr>
          <w:rFonts w:hint="default"/>
        </w:rPr>
      </w:pPr>
      <w:r>
        <w:rPr>
          <w:rFonts w:hint="default"/>
        </w:rPr>
        <w:t>下一步，振兴社区将举办更多丰富多彩的文化活动，让居民在享受晚年生活的同时，也能感受到社区大家庭的温暖与关怀，共同营造一个和谐、文明、积极向上的社区环境。</w:t>
      </w:r>
    </w:p>
    <w:p w14:paraId="4402BFA0">
      <w:pPr>
        <w:rPr>
          <w:rFonts w:hint="default"/>
        </w:rPr>
      </w:pPr>
    </w:p>
    <w:p w14:paraId="596C558B">
      <w:pPr>
        <w:rPr>
          <w:rFonts w:hint="default"/>
        </w:rPr>
      </w:pPr>
    </w:p>
    <w:p w14:paraId="48A8F728">
      <w:pPr>
        <w:rPr>
          <w:rFonts w:hint="default"/>
        </w:rPr>
      </w:pPr>
    </w:p>
    <w:p w14:paraId="6DA9594A">
      <w:pPr>
        <w:rPr>
          <w:rFonts w:hint="default"/>
        </w:rPr>
      </w:pPr>
    </w:p>
    <w:p w14:paraId="2B2A9CF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4841240" cy="3625850"/>
            <wp:effectExtent l="0" t="0" r="16510" b="1270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844415" cy="3628390"/>
            <wp:effectExtent l="0" t="0" r="13335" b="1016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73880" cy="3275965"/>
            <wp:effectExtent l="0" t="0" r="7620" b="635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23080" cy="3237865"/>
            <wp:effectExtent l="0" t="0" r="1270" b="635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52825" cy="2661285"/>
            <wp:effectExtent l="0" t="0" r="9525" b="571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drawing>
          <wp:inline distT="0" distB="0" distL="114300" distR="114300">
            <wp:extent cx="3542030" cy="2653030"/>
            <wp:effectExtent l="0" t="0" r="1270" b="1397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9A78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B481B8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08375" cy="4681220"/>
            <wp:effectExtent l="0" t="0" r="15875" b="5080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468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F1D9B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81705" cy="2607945"/>
            <wp:effectExtent l="0" t="0" r="4445" b="1905"/>
            <wp:docPr id="1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IMG_2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color w:val="453934"/>
          <w:spacing w:val="23"/>
          <w:kern w:val="0"/>
          <w:sz w:val="25"/>
          <w:szCs w:val="25"/>
          <w:bdr w:val="none" w:color="auto" w:sz="0" w:space="0"/>
          <w:lang w:val="en-US" w:eastAsia="zh-CN" w:bidi="ar"/>
        </w:rPr>
        <w:t>    </w:t>
      </w:r>
    </w:p>
    <w:p w14:paraId="26E75E10"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2025-03-28T00:40:07Z</dcterms:created>
  <dc:creator>Lenovo</dc:creator>
  <cp:lastModifiedBy>哈哈</cp:lastModifiedBy>
  <dcterms:modified xsi:type="dcterms:W3CDTF">2025-03-28T00:44:32Z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0E37F6F7F49A43B28ACDDE5A321D8E13_12</vt:lpwstr>
  </property>
</Properties>
</file>