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A17F1">
      <w:pPr>
        <w:tabs>
          <w:tab w:val="left" w:pos="1278"/>
        </w:tabs>
        <w:bidi w:val="0"/>
        <w:jc w:val="lef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5230495" cy="2273935"/>
            <wp:effectExtent l="0" t="0" r="8255" b="12065"/>
            <wp:docPr id="3" name="图片 3" descr="d4d206a82da148fe3b7df18bf4e58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d206a82da148fe3b7df18bf4e58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76E06">
      <w:pPr>
        <w:tabs>
          <w:tab w:val="left" w:pos="1278"/>
        </w:tabs>
        <w:bidi w:val="0"/>
        <w:jc w:val="lef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5230495" cy="2062480"/>
            <wp:effectExtent l="0" t="0" r="8255" b="13970"/>
            <wp:docPr id="2" name="图片 2" descr="bf69993497ecfdc16ad3ed6571a5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f69993497ecfdc16ad3ed6571a58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C623E">
      <w:pPr>
        <w:bidi w:val="0"/>
        <w:jc w:val="left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drawing>
          <wp:inline distT="0" distB="0" distL="114300" distR="114300">
            <wp:extent cx="5194300" cy="2221865"/>
            <wp:effectExtent l="0" t="0" r="6350" b="6985"/>
            <wp:docPr id="4" name="图片 4" descr="a33e95444e588682a5b81ca19379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33e95444e588682a5b81ca193799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A42E4">
      <w:pPr>
        <w:bidi w:val="0"/>
        <w:ind w:firstLine="960" w:firstLineChars="200"/>
        <w:jc w:val="left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2025年1月1日元旦东沙日浩来嘎</w:t>
      </w: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查召开“</w:t>
      </w:r>
      <w:r>
        <w:rPr>
          <w:rFonts w:hint="eastAsia"/>
          <w:sz w:val="48"/>
          <w:szCs w:val="48"/>
          <w:lang w:val="en-US" w:eastAsia="zh-CN"/>
        </w:rPr>
        <w:t>庆元旦</w:t>
      </w:r>
      <w:r>
        <w:rPr>
          <w:rFonts w:hint="eastAsia"/>
          <w:sz w:val="48"/>
          <w:szCs w:val="48"/>
          <w:lang w:val="en-US" w:eastAsia="zh-CN"/>
        </w:rPr>
        <w:t>”座谈会，并组织开展扑克大赛，嘎查“两委”成员、党员、群众参加相关活动。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546454A"/>
    <w:rsid w:val="0546454A"/>
    <w:rsid w:val="211B2C73"/>
    <w:rsid w:val="2C6F5824"/>
    <w:rsid w:val="2D1119BF"/>
    <w:rsid w:val="4C8D375B"/>
    <w:rsid w:val="50310F02"/>
    <w:rsid w:val="5CE017A1"/>
    <w:rsid w:val="6A2E555D"/>
    <w:rsid w:val="755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王立春15048565989完美东沙村</dc:creator>
  <cp:lastModifiedBy>赵新宇</cp:lastModifiedBy>
  <cp:lastPrinted>2024-03-06T09:25:00Z</cp:lastPrinted>
  <dcterms:modified xsi:type="dcterms:W3CDTF">2025-03-13T09:28:13Z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6EE0FA2FA1DB4E2997C6892DB4A5D367_13</vt:lpwstr>
  </property>
  <property fmtid="{D5CDD505-2E9C-101B-9397-08002B2CF9AE}" pid="4" name="KSOTemplateDocerSaveRecord">
    <vt:lpwstr>eyJoZGlkIjoiZWM4N2MzNDY4NjQ1ZTNkZmE1MjhlZTZiNWNjOGFhMGEiLCJ1c2VySWQiOiIxMTMwOTk5OTIxIn0=</vt:lpwstr>
  </property>
</Properties>
</file>