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media/image7.webp" ContentType="image/webp"/>
  <Override PartName="/word/media/image8.webp" ContentType="image/webp"/>
  <Override PartName="/word/media/image9.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90C4F">
      <w:pPr>
        <w:pStyle w:val="2"/>
        <w:bidi w:val="0"/>
      </w:pPr>
      <w:r>
        <w:rPr>
          <w:rFonts w:hint="eastAsia"/>
          <w:sz w:val="44"/>
          <w:szCs w:val="44"/>
        </w:rPr>
        <w:t>【学雷锋纪念日】振兴社区开展“学雷锋 做志愿 服务改革建新功”系列活动</w:t>
      </w:r>
    </w:p>
    <w:p w14:paraId="00A57675">
      <w:pPr>
        <w:pStyle w:val="3"/>
        <w:bidi w:val="0"/>
        <w:ind w:firstLine="482" w:firstLineChars="200"/>
        <w:rPr>
          <w:rFonts w:hint="eastAsia"/>
          <w:sz w:val="24"/>
          <w:szCs w:val="24"/>
        </w:rPr>
      </w:pPr>
      <w:r>
        <w:rPr>
          <w:sz w:val="24"/>
          <w:szCs w:val="24"/>
        </w:rPr>
        <w:t>为进一步弘扬新时代雷锋精神，认真践行“</w:t>
      </w:r>
      <w:r>
        <w:rPr>
          <w:rFonts w:hint="eastAsia"/>
          <w:sz w:val="24"/>
          <w:szCs w:val="24"/>
        </w:rPr>
        <w:t>学雷锋 做志愿 服务改革建新功”的志愿活动号召。3月4日，振兴社区开展“3·5学雷锋纪念日”系列活动，为社区居民提供贴心服务。</w:t>
      </w:r>
    </w:p>
    <w:p w14:paraId="26C7F849">
      <w:pPr>
        <w:pStyle w:val="3"/>
        <w:bidi w:val="0"/>
        <w:ind w:firstLine="482" w:firstLineChars="200"/>
        <w:rPr>
          <w:rFonts w:hint="eastAsia"/>
          <w:sz w:val="24"/>
          <w:szCs w:val="24"/>
        </w:rPr>
      </w:pPr>
      <w:r>
        <w:rPr>
          <w:rFonts w:hint="eastAsia"/>
          <w:sz w:val="24"/>
          <w:szCs w:val="24"/>
        </w:rPr>
        <w:t>活动中，社区志愿者为辖区内的老党员送去报纸并亲切地讲解相关内容，共同学习习近平总书记最新讲话精神。同时与老党员聊生活、话家常，了解其身体状况、生活需要。不仅让老党员感受到了社区的关怀，也拉近了社区与老党员之间的距离。</w:t>
      </w:r>
    </w:p>
    <w:p w14:paraId="34C5DAA8">
      <w:pPr>
        <w:pStyle w:val="3"/>
        <w:bidi w:val="0"/>
        <w:ind w:firstLine="482" w:firstLineChars="200"/>
        <w:rPr>
          <w:rFonts w:hint="eastAsia"/>
          <w:sz w:val="24"/>
          <w:szCs w:val="24"/>
        </w:rPr>
      </w:pPr>
      <w:r>
        <w:rPr>
          <w:rFonts w:hint="eastAsia"/>
          <w:sz w:val="24"/>
          <w:szCs w:val="24"/>
        </w:rPr>
        <w:t>随后，社区志愿者来到辖区内残疾家庭居民家中，细致地帮助打扫卫生，擦玻璃，劈木板等，志愿者们还不时与家属亲切交谈，询问患者的身体状况和日常生活情况，叮嘱他们要注意饮食健康、注意身体、多加保暖，房间里充满了欢声笑语。经过一个多小时的打扫与整修，房间焕然一新，居民非常高兴，拉着志愿者的手表示感谢。</w:t>
      </w:r>
    </w:p>
    <w:p w14:paraId="52EF8D6F">
      <w:pPr>
        <w:pStyle w:val="3"/>
        <w:bidi w:val="0"/>
        <w:ind w:firstLine="482" w:firstLineChars="200"/>
        <w:rPr>
          <w:rFonts w:hint="eastAsia"/>
          <w:sz w:val="24"/>
          <w:szCs w:val="24"/>
        </w:rPr>
      </w:pPr>
      <w:r>
        <w:rPr>
          <w:rFonts w:hint="eastAsia"/>
          <w:sz w:val="24"/>
          <w:szCs w:val="24"/>
        </w:rPr>
        <w:t>最后，中国农业银行股份有限公司奈曼旗支行和社区工作人员一同走进辖区内困难家庭中，为居民送上了精心准备的米、油等生活必需品，并和老人进行了亲切交谈，嘱咐老人注意身体、合理饮食等，让居民感觉非常暖心。</w:t>
      </w:r>
    </w:p>
    <w:p w14:paraId="377A501B">
      <w:pPr>
        <w:pStyle w:val="3"/>
        <w:bidi w:val="0"/>
        <w:ind w:firstLine="482" w:firstLineChars="200"/>
        <w:rPr>
          <w:rFonts w:hint="eastAsia"/>
          <w:sz w:val="24"/>
          <w:szCs w:val="24"/>
        </w:rPr>
      </w:pPr>
      <w:r>
        <w:rPr>
          <w:rFonts w:hint="eastAsia"/>
          <w:sz w:val="24"/>
          <w:szCs w:val="24"/>
        </w:rPr>
        <w:t>此次志愿活动的开展，将雷锋精神转化为实际行动，提升了辖区居民的幸福感。在新时代用榜样的力量引导大家传承好雷锋精神，把雷锋精神融入日常的工作、学习、生活中，将雷锋精神内化于心、外化于行。</w:t>
      </w:r>
    </w:p>
    <w:p w14:paraId="72D875D6">
      <w:pPr>
        <w:pStyle w:val="3"/>
        <w:bidi w:val="0"/>
        <w:rPr>
          <w:rFonts w:hint="eastAsia"/>
        </w:rPr>
      </w:pPr>
    </w:p>
    <w:p w14:paraId="44E8996E">
      <w:pPr>
        <w:rPr>
          <w:rFonts w:hint="eastAsia"/>
        </w:rPr>
      </w:pPr>
    </w:p>
    <w:p w14:paraId="56205744">
      <w:pPr>
        <w:rPr>
          <w:rFonts w:hint="eastAsia"/>
        </w:rPr>
      </w:pPr>
    </w:p>
    <w:p w14:paraId="7A1ECD25">
      <w:pPr>
        <w:rPr>
          <w:rFonts w:hint="eastAsia"/>
        </w:rPr>
      </w:pPr>
    </w:p>
    <w:p w14:paraId="4044A9FC">
      <w:pPr>
        <w:rPr>
          <w:rFonts w:hint="eastAsia"/>
        </w:rPr>
      </w:pPr>
    </w:p>
    <w:p w14:paraId="61F9B978">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bdr w:val="none" w:color="auto" w:sz="0" w:space="0"/>
          <w:lang w:val="en-US" w:eastAsia="zh-CN" w:bidi="ar"/>
        </w:rPr>
        <w:drawing>
          <wp:inline distT="0" distB="0" distL="114300" distR="114300">
            <wp:extent cx="3524885" cy="2639695"/>
            <wp:effectExtent l="0" t="0" r="18415" b="825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3524885" cy="2639695"/>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3570605" cy="2674620"/>
            <wp:effectExtent l="0" t="0" r="10795" b="1143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3570605" cy="2674620"/>
                    </a:xfrm>
                    <a:prstGeom prst="rect">
                      <a:avLst/>
                    </a:prstGeom>
                    <a:noFill/>
                    <a:ln w="9525">
                      <a:noFill/>
                    </a:ln>
                  </pic:spPr>
                </pic:pic>
              </a:graphicData>
            </a:graphic>
          </wp:inline>
        </w:drawing>
      </w:r>
    </w:p>
    <w:p w14:paraId="2AEE25D8">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568065" cy="2672715"/>
            <wp:effectExtent l="0" t="0" r="13335" b="13335"/>
            <wp:docPr id="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8"/>
                    <pic:cNvPicPr>
                      <a:picLocks noChangeAspect="1"/>
                    </pic:cNvPicPr>
                  </pic:nvPicPr>
                  <pic:blipFill>
                    <a:blip r:embed="rId6"/>
                    <a:stretch>
                      <a:fillRect/>
                    </a:stretch>
                  </pic:blipFill>
                  <pic:spPr>
                    <a:xfrm>
                      <a:off x="0" y="0"/>
                      <a:ext cx="3568065" cy="2672715"/>
                    </a:xfrm>
                    <a:prstGeom prst="rect">
                      <a:avLst/>
                    </a:prstGeom>
                    <a:noFill/>
                    <a:ln w="9525">
                      <a:noFill/>
                    </a:ln>
                  </pic:spPr>
                </pic:pic>
              </a:graphicData>
            </a:graphic>
          </wp:inline>
        </w:drawing>
      </w:r>
      <w:bookmarkStart w:id="0" w:name="_GoBack"/>
      <w:bookmarkEnd w:id="0"/>
    </w:p>
    <w:p w14:paraId="1C9C75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rPr>
        <w:drawing>
          <wp:inline distT="0" distB="0" distL="114300" distR="114300">
            <wp:extent cx="3329940" cy="2494280"/>
            <wp:effectExtent l="0" t="0" r="3810" b="127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3329940" cy="2494280"/>
                    </a:xfrm>
                    <a:prstGeom prst="rect">
                      <a:avLst/>
                    </a:prstGeom>
                    <a:noFill/>
                    <a:ln w="9525">
                      <a:noFill/>
                    </a:ln>
                  </pic:spPr>
                </pic:pic>
              </a:graphicData>
            </a:graphic>
          </wp:inline>
        </w:drawing>
      </w:r>
    </w:p>
    <w:p w14:paraId="6264926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360420" cy="2517140"/>
            <wp:effectExtent l="0" t="0" r="11430" b="16510"/>
            <wp:docPr id="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60"/>
                    <pic:cNvPicPr>
                      <a:picLocks noChangeAspect="1"/>
                    </pic:cNvPicPr>
                  </pic:nvPicPr>
                  <pic:blipFill>
                    <a:blip r:embed="rId8"/>
                    <a:stretch>
                      <a:fillRect/>
                    </a:stretch>
                  </pic:blipFill>
                  <pic:spPr>
                    <a:xfrm>
                      <a:off x="0" y="0"/>
                      <a:ext cx="3360420" cy="2517140"/>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3440430" cy="2576830"/>
            <wp:effectExtent l="0" t="0" r="7620" b="13970"/>
            <wp:docPr id="9"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61"/>
                    <pic:cNvPicPr>
                      <a:picLocks noChangeAspect="1"/>
                    </pic:cNvPicPr>
                  </pic:nvPicPr>
                  <pic:blipFill>
                    <a:blip r:embed="rId9"/>
                    <a:stretch>
                      <a:fillRect/>
                    </a:stretch>
                  </pic:blipFill>
                  <pic:spPr>
                    <a:xfrm>
                      <a:off x="0" y="0"/>
                      <a:ext cx="3440430" cy="2576830"/>
                    </a:xfrm>
                    <a:prstGeom prst="rect">
                      <a:avLst/>
                    </a:prstGeom>
                    <a:noFill/>
                    <a:ln w="9525">
                      <a:noFill/>
                    </a:ln>
                  </pic:spPr>
                </pic:pic>
              </a:graphicData>
            </a:graphic>
          </wp:inline>
        </w:drawing>
      </w:r>
    </w:p>
    <w:p w14:paraId="580E11A0">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646170" cy="2731135"/>
            <wp:effectExtent l="0" t="0" r="11430" b="12065"/>
            <wp:docPr id="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IMG_262"/>
                    <pic:cNvPicPr>
                      <a:picLocks noChangeAspect="1"/>
                    </pic:cNvPicPr>
                  </pic:nvPicPr>
                  <pic:blipFill>
                    <a:blip r:embed="rId10"/>
                    <a:stretch>
                      <a:fillRect/>
                    </a:stretch>
                  </pic:blipFill>
                  <pic:spPr>
                    <a:xfrm>
                      <a:off x="0" y="0"/>
                      <a:ext cx="3646170" cy="2731135"/>
                    </a:xfrm>
                    <a:prstGeom prst="rect">
                      <a:avLst/>
                    </a:prstGeom>
                    <a:noFill/>
                    <a:ln w="9525">
                      <a:noFill/>
                    </a:ln>
                  </pic:spPr>
                </pic:pic>
              </a:graphicData>
            </a:graphic>
          </wp:inline>
        </w:drawing>
      </w:r>
    </w:p>
    <w:p w14:paraId="01BA54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A3E1A"/>
          <w:spacing w:val="23"/>
          <w:sz w:val="25"/>
          <w:szCs w:val="25"/>
          <w:bdr w:val="none" w:color="auto" w:sz="0" w:space="0"/>
        </w:rPr>
        <w:drawing>
          <wp:inline distT="0" distB="0" distL="114300" distR="114300">
            <wp:extent cx="3741420" cy="2806065"/>
            <wp:effectExtent l="0" t="0" r="11430" b="13335"/>
            <wp:docPr id="6"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63"/>
                    <pic:cNvPicPr>
                      <a:picLocks noChangeAspect="1"/>
                    </pic:cNvPicPr>
                  </pic:nvPicPr>
                  <pic:blipFill>
                    <a:blip r:embed="rId11"/>
                    <a:stretch>
                      <a:fillRect/>
                    </a:stretch>
                  </pic:blipFill>
                  <pic:spPr>
                    <a:xfrm>
                      <a:off x="0" y="0"/>
                      <a:ext cx="3741420" cy="2806065"/>
                    </a:xfrm>
                    <a:prstGeom prst="rect">
                      <a:avLst/>
                    </a:prstGeom>
                    <a:noFill/>
                    <a:ln w="9525">
                      <a:noFill/>
                    </a:ln>
                  </pic:spPr>
                </pic:pic>
              </a:graphicData>
            </a:graphic>
          </wp:inline>
        </w:drawing>
      </w:r>
    </w:p>
    <w:p w14:paraId="3592ACCB">
      <w:pPr>
        <w:keepNext w:val="0"/>
        <w:keepLines w:val="0"/>
        <w:widowControl/>
        <w:suppressLineNumbers w:val="0"/>
        <w:jc w:val="left"/>
        <w:rPr>
          <w:rFonts w:hint="eastAsia"/>
        </w:rPr>
      </w:pPr>
      <w:r>
        <w:rPr>
          <w:rFonts w:ascii="宋体" w:hAnsi="宋体" w:eastAsia="宋体" w:cs="宋体"/>
          <w:kern w:val="0"/>
          <w:sz w:val="24"/>
          <w:szCs w:val="24"/>
          <w:bdr w:val="none" w:color="auto" w:sz="0" w:space="0"/>
          <w:lang w:val="en-US" w:eastAsia="zh-CN" w:bidi="ar"/>
        </w:rPr>
        <w:drawing>
          <wp:inline distT="0" distB="0" distL="114300" distR="114300">
            <wp:extent cx="3724910" cy="2789555"/>
            <wp:effectExtent l="0" t="0" r="8890" b="10795"/>
            <wp:docPr id="1"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IMG_264"/>
                    <pic:cNvPicPr>
                      <a:picLocks noChangeAspect="1"/>
                    </pic:cNvPicPr>
                  </pic:nvPicPr>
                  <pic:blipFill>
                    <a:blip r:embed="rId12"/>
                    <a:stretch>
                      <a:fillRect/>
                    </a:stretch>
                  </pic:blipFill>
                  <pic:spPr>
                    <a:xfrm>
                      <a:off x="0" y="0"/>
                      <a:ext cx="3724910" cy="278955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D0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webp"/><Relationship Id="rId11" Type="http://schemas.openxmlformats.org/officeDocument/2006/relationships/image" Target="media/image8.webp"/><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2025-03-04T08:34:51Z</dcterms:created>
  <dc:creator>Lenovo</dc:creator>
  <cp:lastModifiedBy>哈哈</cp:lastModifiedBy>
  <dcterms:modified xsi:type="dcterms:W3CDTF">2025-03-04T08:42:25Z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eyJoZGlkIjoiZjg0ZTUzNTcwNjUwZDBlMzVkYzc1OGM3YWY1ZmQzMWMiLCJ1c2VySWQiOiIyNzQzNjQ2OTgifQ==</vt:lpwstr>
  </property>
  <property fmtid="{D5CDD505-2E9C-101B-9397-08002B2CF9AE}" pid="4" name="ICV">
    <vt:lpwstr>9F818C40933141BC831A467A56489BC5_12</vt:lpwstr>
  </property>
</Properties>
</file>