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B983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center"/>
        <w:textAlignment w:val="baseline"/>
        <w:rPr>
          <w:rFonts w:ascii="微软雅黑" w:hAnsi="微软雅黑" w:eastAsia="微软雅黑"/>
          <w:b/>
          <w:color w:val="50505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505050"/>
          <w:sz w:val="36"/>
          <w:szCs w:val="36"/>
        </w:rPr>
        <w:t>（202</w:t>
      </w:r>
      <w:r>
        <w:rPr>
          <w:rFonts w:hint="eastAsia" w:ascii="微软雅黑" w:hAnsi="微软雅黑" w:eastAsia="微软雅黑"/>
          <w:b/>
          <w:color w:val="505050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/>
          <w:b/>
          <w:color w:val="505050"/>
          <w:sz w:val="36"/>
          <w:szCs w:val="36"/>
        </w:rPr>
        <w:t>）振兴社区两委成员分工明细</w:t>
      </w:r>
    </w:p>
    <w:p w14:paraId="4135C2CA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505050"/>
          <w:sz w:val="30"/>
          <w:szCs w:val="30"/>
        </w:rPr>
        <w:t>宋</w:t>
      </w:r>
      <w:r>
        <w:rPr>
          <w:rFonts w:hint="eastAsia" w:ascii="仿宋" w:hAnsi="仿宋" w:eastAsia="仿宋"/>
          <w:b/>
          <w:bCs/>
          <w:color w:val="505050"/>
          <w:sz w:val="32"/>
          <w:szCs w:val="32"/>
        </w:rPr>
        <w:t>玉先</w:t>
      </w:r>
      <w:r>
        <w:rPr>
          <w:rFonts w:hint="eastAsia" w:ascii="仿宋" w:hAnsi="仿宋" w:eastAsia="仿宋"/>
          <w:b/>
          <w:bCs/>
          <w:color w:val="50505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（社区党委书记兼居委会主任），负责社区居委会全面工作。</w:t>
      </w:r>
    </w:p>
    <w:p w14:paraId="26349B6B">
      <w:pPr>
        <w:pStyle w:val="4"/>
        <w:shd w:val="clear" w:color="auto" w:fill="FFFFFF"/>
        <w:spacing w:before="0" w:beforeAutospacing="0" w:after="0" w:afterAutospacing="0" w:line="480" w:lineRule="atLeast"/>
        <w:ind w:firstLine="643" w:firstLineChars="2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刘泽慧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（社区党委副书记），协助社区书记工作，分管党建、党员转接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文化宣传思想、纪检、科协、共驻共建、网格、农业小区、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北方市场、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金韵世家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（白春红、蒋玉娥）</w:t>
      </w:r>
    </w:p>
    <w:p w14:paraId="6397EAC0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陈庆宇：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党费收缴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共青团、关工委、民族团结进步、统战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网格、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润发海岸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1.2号楼（马占芳、张会娟）</w:t>
      </w:r>
    </w:p>
    <w:p w14:paraId="57EBE2E8">
      <w:pPr>
        <w:pStyle w:val="4"/>
        <w:shd w:val="clear" w:color="auto" w:fill="FFFFFF"/>
        <w:spacing w:before="0" w:beforeAutospacing="0" w:after="0" w:afterAutospacing="0" w:line="480" w:lineRule="atLeast"/>
        <w:ind w:firstLine="321" w:firstLineChars="1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梁明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（社区居委会副主任）协助社区书记工作，保密工作、安全生产、环境卫生，物业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住房补贴统计、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数据库管理，网格平安小区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、平安西区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片区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（张立春）</w:t>
      </w:r>
    </w:p>
    <w:p w14:paraId="102CECA7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（社区居委会副主任）协助社区书记工作，妇联、慈善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退役军人服务、武装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司法类（综治维稳、平安建设等）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网格，鑫源俪城、粮食局家属楼、工商局家属楼、奈曼饭店、烟草、阳光综合楼。（张小丽、张瑞红）</w:t>
      </w:r>
    </w:p>
    <w:p w14:paraId="6BFC2B59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：民政、低保、临时救助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报账员，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网格、南北平房区。（李华、罗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3C1FDE3">
      <w:pPr>
        <w:pStyle w:val="4"/>
        <w:shd w:val="clear" w:color="auto" w:fill="FFFFFF"/>
        <w:spacing w:before="0" w:beforeAutospacing="0" w:after="0" w:afterAutospacing="0" w:line="480" w:lineRule="atLeast"/>
        <w:ind w:firstLine="643" w:firstLineChars="2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悦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三务公开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智慧社区平台、计生（创建健康材料等）及办公室临时交办的各项工作。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网格、社保、法院、工行、农行、电影公司。（赵海春）</w:t>
      </w:r>
    </w:p>
    <w:p w14:paraId="5D063371">
      <w:pPr>
        <w:pStyle w:val="4"/>
        <w:shd w:val="clear" w:color="auto" w:fill="FFFFFF"/>
        <w:spacing w:before="0" w:beforeAutospacing="0" w:after="0" w:afterAutospacing="0" w:line="480" w:lineRule="atLeast"/>
        <w:ind w:firstLine="321" w:firstLineChars="1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赵易楠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新时代文明实践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、公众号发送、讲解员，网格、馨苑西区、百福佳苑、旗社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（高国凤）</w:t>
      </w:r>
    </w:p>
    <w:p w14:paraId="2FC2082D"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：社区就业创业工作、社保、医保、帮办代办及办公室临时交办的各项工作。</w:t>
      </w:r>
    </w:p>
    <w:p w14:paraId="3A3DEF5D">
      <w:pPr>
        <w:pStyle w:val="4"/>
        <w:shd w:val="clear" w:color="auto" w:fill="FFFFFF"/>
        <w:spacing w:before="0" w:beforeAutospacing="0" w:after="0" w:afterAutospacing="0" w:line="480" w:lineRule="atLeast"/>
        <w:ind w:firstLine="321" w:firstLineChars="1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王春杰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：社区场所卫生、图书室、办公场所各个功能室管理。</w:t>
      </w:r>
    </w:p>
    <w:p w14:paraId="2DA464E3">
      <w:pPr>
        <w:pStyle w:val="4"/>
        <w:shd w:val="clear" w:color="auto" w:fill="FFFFFF"/>
        <w:spacing w:before="0" w:beforeAutospacing="0" w:after="0" w:afterAutospacing="0" w:line="480" w:lineRule="atLeast"/>
        <w:ind w:firstLine="643" w:firstLineChars="200"/>
        <w:jc w:val="both"/>
        <w:textAlignment w:val="baseline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李永民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：社区残联工作。</w:t>
      </w:r>
    </w:p>
    <w:p w14:paraId="684305DA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28D0A39">
      <w:pPr>
        <w:rPr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A04D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CF7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mY5NjJhMTJiYTI0N2E1Yzg2NzliZjk5MDQwMDEifQ=="/>
  </w:docVars>
  <w:rsids>
    <w:rsidRoot w:val="00873B3C"/>
    <w:rsid w:val="00873B3C"/>
    <w:rsid w:val="00DC3B22"/>
    <w:rsid w:val="0AB54C89"/>
    <w:rsid w:val="11BA3113"/>
    <w:rsid w:val="14CA4CCF"/>
    <w:rsid w:val="16D87B9D"/>
    <w:rsid w:val="203923A8"/>
    <w:rsid w:val="22623B45"/>
    <w:rsid w:val="274C7430"/>
    <w:rsid w:val="406C5332"/>
    <w:rsid w:val="42DB7B34"/>
    <w:rsid w:val="524325D3"/>
    <w:rsid w:val="5F89518E"/>
    <w:rsid w:val="6B544579"/>
    <w:rsid w:val="6CD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562</Characters>
  <Lines>4</Lines>
  <Paragraphs>1</Paragraphs>
  <TotalTime>5</TotalTime>
  <ScaleCrop>false</ScaleCrop>
  <LinksUpToDate>false</LinksUpToDate>
  <CharactersWithSpaces>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2024-02-29T02:28:00Z</dcterms:created>
  <dc:creator>lenovo</dc:creator>
  <cp:lastModifiedBy>哈哈</cp:lastModifiedBy>
  <cp:lastPrinted>2025-02-27T02:37:00Z</cp:lastPrinted>
  <dcterms:modified xsi:type="dcterms:W3CDTF">2025-02-28T00:44:42Z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BCA73371B9014045A5765BFE62E01837_13</vt:lpwstr>
  </property>
  <property fmtid="{D5CDD505-2E9C-101B-9397-08002B2CF9AE}" pid="4" name="KSOTemplateDocerSaveRecord">
    <vt:lpwstr>eyJoZGlkIjoiZjg0ZTUzNTcwNjUwZDBlMzVkYzc1OGM3YWY1ZmQzMWMiLCJ1c2VySWQiOiIyNzQzNjQ2OTgifQ==</vt:lpwstr>
  </property>
</Properties>
</file>