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1EF5">
      <w:pPr>
        <w:jc w:val="center"/>
        <w:rPr>
          <w:rFonts w:hint="eastAsia" w:ascii="Microsoft YaHei UI" w:hAnsi="Microsoft YaHei UI" w:eastAsia="Microsoft YaHei UI" w:cs="Microsoft YaHei UI"/>
          <w:b w:val="0"/>
          <w:bCs w:val="0"/>
          <w:i w:val="0"/>
          <w:iCs w:val="0"/>
          <w:caps w:val="0"/>
          <w:spacing w:val="7"/>
          <w:sz w:val="26"/>
          <w:szCs w:val="26"/>
          <w:shd w:val="clear" w:fill="FFFFFF"/>
        </w:rPr>
      </w:pPr>
      <w:r>
        <w:rPr>
          <w:rFonts w:hint="eastAsia" w:ascii="Microsoft YaHei UI" w:hAnsi="Microsoft YaHei UI" w:eastAsia="Microsoft YaHei UI" w:cs="Microsoft YaHei UI"/>
          <w:b w:val="0"/>
          <w:bCs w:val="0"/>
          <w:i w:val="0"/>
          <w:iCs w:val="0"/>
          <w:caps w:val="0"/>
          <w:spacing w:val="7"/>
          <w:sz w:val="26"/>
          <w:szCs w:val="26"/>
          <w:shd w:val="clear" w:fill="FFFFFF"/>
        </w:rPr>
        <w:t>【社区动态】富康社区联合旗应急管理局等有关部门对辖区废品收购站开展消防安全大检查</w:t>
      </w:r>
    </w:p>
    <w:p w14:paraId="5485C6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随着春节的脚步日益临近，为确保社区居民能够度过一个欢乐、祥和、安全的节日，富康社区联合旗应急管理局等有关部门于1月13日下午，对辖区内的废品收购站组织开展了年前消防安全大检查活动。</w:t>
      </w:r>
    </w:p>
    <w:p w14:paraId="149E5B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14:paraId="1208B20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966460" cy="4474845"/>
            <wp:effectExtent l="0" t="0" r="7620" b="571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5966460" cy="4474845"/>
                    </a:xfrm>
                    <a:prstGeom prst="rect">
                      <a:avLst/>
                    </a:prstGeom>
                    <a:noFill/>
                    <a:ln w="9525">
                      <a:noFill/>
                    </a:ln>
                  </pic:spPr>
                </pic:pic>
              </a:graphicData>
            </a:graphic>
          </wp:inline>
        </w:drawing>
      </w:r>
    </w:p>
    <w:p w14:paraId="0980766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p>
    <w:p w14:paraId="3A09662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p>
    <w:p w14:paraId="1D65C52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p>
    <w:p w14:paraId="53E3E4D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p>
    <w:p w14:paraId="41A929F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p>
    <w:p w14:paraId="71AE7C0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p>
    <w:p w14:paraId="655C4CA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p>
    <w:p w14:paraId="67523DC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kern w:val="0"/>
          <w:sz w:val="24"/>
          <w:szCs w:val="24"/>
          <w:lang w:val="en-US" w:eastAsia="zh-CN" w:bidi="ar"/>
        </w:rPr>
        <w:drawing>
          <wp:inline distT="0" distB="0" distL="114300" distR="114300">
            <wp:extent cx="5779135" cy="3418840"/>
            <wp:effectExtent l="0" t="0" r="12065" b="1016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5"/>
                    <a:stretch>
                      <a:fillRect/>
                    </a:stretch>
                  </pic:blipFill>
                  <pic:spPr>
                    <a:xfrm>
                      <a:off x="0" y="0"/>
                      <a:ext cx="5779135" cy="3418840"/>
                    </a:xfrm>
                    <a:prstGeom prst="rect">
                      <a:avLst/>
                    </a:prstGeom>
                    <a:noFill/>
                    <a:ln w="9525">
                      <a:noFill/>
                    </a:ln>
                  </pic:spPr>
                </pic:pic>
              </a:graphicData>
            </a:graphic>
          </wp:inline>
        </w:drawing>
      </w:r>
    </w:p>
    <w:p w14:paraId="41E86D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 </w:t>
      </w:r>
      <w:bookmarkStart w:id="0" w:name="_GoBack"/>
      <w:bookmarkEnd w:id="0"/>
      <w:r>
        <w:t>联合检查组对废品收购站进行了细致入微的消防安全检查。他们重点检查了消防设施是否完备有效、疏散通道是否畅通无阻、电气线路是否存在老化或裸露现象等方面，同时普及了春节期间防火、灭火及逃生自救知识。</w:t>
      </w:r>
    </w:p>
    <w:p w14:paraId="0FBDE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786755" cy="3641090"/>
            <wp:effectExtent l="0" t="0" r="4445" b="1270"/>
            <wp:docPr id="3"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8"/>
                    <pic:cNvPicPr>
                      <a:picLocks noChangeAspect="1"/>
                    </pic:cNvPicPr>
                  </pic:nvPicPr>
                  <pic:blipFill>
                    <a:blip r:embed="rId6"/>
                    <a:stretch>
                      <a:fillRect/>
                    </a:stretch>
                  </pic:blipFill>
                  <pic:spPr>
                    <a:xfrm>
                      <a:off x="0" y="0"/>
                      <a:ext cx="5786755" cy="3641090"/>
                    </a:xfrm>
                    <a:prstGeom prst="rect">
                      <a:avLst/>
                    </a:prstGeom>
                    <a:noFill/>
                    <a:ln w="9525">
                      <a:noFill/>
                    </a:ln>
                  </pic:spPr>
                </pic:pic>
              </a:graphicData>
            </a:graphic>
          </wp:inline>
        </w:drawing>
      </w:r>
    </w:p>
    <w:p w14:paraId="12EC7545">
      <w:pPr>
        <w:keepNext w:val="0"/>
        <w:keepLines w:val="0"/>
        <w:pageBreakBefore w:val="0"/>
        <w:kinsoku/>
        <w:wordWrap/>
        <w:overflowPunct/>
        <w:topLinePunct w:val="0"/>
        <w:autoSpaceDE/>
        <w:autoSpaceDN/>
        <w:bidi w:val="0"/>
        <w:adjustRightInd/>
        <w:snapToGrid/>
        <w:ind w:firstLine="420" w:firstLineChars="200"/>
        <w:textAlignment w:val="auto"/>
        <w:rPr>
          <w:rFonts w:hint="eastAsia" w:ascii="Microsoft YaHei UI" w:hAnsi="Microsoft YaHei UI" w:eastAsia="Microsoft YaHei UI" w:cs="Microsoft YaHei UI"/>
          <w:b w:val="0"/>
          <w:bCs w:val="0"/>
          <w:i w:val="0"/>
          <w:iCs w:val="0"/>
          <w:caps w:val="0"/>
          <w:spacing w:val="7"/>
          <w:sz w:val="26"/>
          <w:szCs w:val="26"/>
          <w:shd w:val="clear" w:fill="FFFFFF"/>
        </w:rPr>
      </w:pPr>
      <w:r>
        <w:t>  此次年前消防安全大检查活动，不仅增强了社区特殊行业的消防安全意识，也为社区居民的人身财产安全保驾护航。未来，富康社区将继续努力为居民提供更加优质、安全的服务，让每一位居民都能安心过大</w:t>
      </w:r>
      <w:r>
        <w:rPr>
          <w:rFonts w:hint="eastAsia"/>
          <w:lang w:val="en-US" w:eastAsia="zh-CN"/>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D8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2025-01-21T07:51:49Z</dcterms:created>
  <dc:creator>pc</dc:creator>
  <cp:lastModifiedBy>lilian</cp:lastModifiedBy>
  <dcterms:modified xsi:type="dcterms:W3CDTF">2025-01-21T07:53:15Z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eyJoZGlkIjoiNDk3NjU3NjU0ZmQwNTNjN2VkZGI2NzY0MWZlYjMyMjMiLCJ1c2VySWQiOiIzMzQzMTE2MDUifQ==</vt:lpwstr>
  </property>
  <property fmtid="{D5CDD505-2E9C-101B-9397-08002B2CF9AE}" pid="4" name="ICV">
    <vt:lpwstr>72677AE9DDA74B499BC70F57AAF34EAB_12</vt:lpwstr>
  </property>
</Properties>
</file>