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旗林草系统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召开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党组织书记抓党建工作双向述职评议大会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2025年1月5日下午，林草系统组织召开2024年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全系统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织书记抓基层党建工作双向述职评议大会，林草局党组成员、副局长李文涛主持会议，林草局党组（党委）书记、局长张路,林草局党组成员、副局长李松林,林草局副局长许丽丽及旗林草系统党委委员、各国有林场（圃）党支部书记、林草系统旗两代表一委员参加会议。旗纪委监委驻林草局纪检监察组组长迟万新、旗委组织部研究室主任闫文颖到会指导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3990" cy="3481070"/>
            <wp:effectExtent l="0" t="0" r="3810" b="5080"/>
            <wp:docPr id="1" name="图片 1" descr="9e65f4d6180017c00f8ae454abd6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65f4d6180017c00f8ae454abd63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上，张路局长从本年度履职尽责情况、存在的问题及下一步工作打算三个方面进行现场述职，随后各党支部书记依次做现场述职，张路局长逐一点评，在肯定工作的同时，指出存在的问题并提出整改要求;会后参会人员认真填写评议表，进行民主测评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5a719b9e54f03d311a103d6455e7b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719b9e54f03d311a103d6455e7b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会议强调，要提高思想认识，强化理论武装，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把学习贯彻习近平新时代中国特色社会主义思想作为首要政治任务，持续在学懂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弄通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做实上下功夫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要创新工作方法，增强党建活力，结合林草工作特点和党员需求，创新党建活动载体和形式，在服务群众中展现党员风采；要切实履行政治责任、建强组织堡垒、强化队伍建设，深刻领会“林草兴则生态兴、生态兴则文明兴”的丰富内涵，以“党建红”引领“生态绿” ，全面擘画“生态美”的壮丽画卷。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8322D"/>
    <w:rsid w:val="0BE502C5"/>
    <w:rsid w:val="5F70582F"/>
    <w:rsid w:val="6618322D"/>
    <w:rsid w:val="7971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中国电信博物馆</Company>
  <Pages>3</Pages>
  <Words>513</Words>
  <Characters>519</Characters>
  <Lines>0</Lines>
  <Paragraphs>0</Paragraphs>
  <TotalTime>17</TotalTime>
  <ScaleCrop>false</ScaleCrop>
  <LinksUpToDate>false</LinksUpToDate>
  <CharactersWithSpaces>520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2025-01-06T01:12:00Z</dcterms:created>
  <dc:creator>Administrator</dc:creator>
  <cp:lastModifiedBy>WPS_1645589427</cp:lastModifiedBy>
  <dcterms:modified xsi:type="dcterms:W3CDTF">2025-01-16T02:08:12Z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844653895E694ED1A567AF8BA45B174A_13</vt:lpwstr>
  </property>
  <property fmtid="{D5CDD505-2E9C-101B-9397-08002B2CF9AE}" pid="4" name="KSOTemplateDocerSaveRecord">
    <vt:lpwstr>eyJoZGlkIjoiYjk4MDM0ZWRmOThlNGZhMmQyYWQ2ZTY5OWIzMjQ3OGQiLCJ1c2VySWQiOiIzMjM3NjA0ODkifQ==</vt:lpwstr>
  </property>
</Properties>
</file>