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9F8BF">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党务公开审核材料</w:t>
      </w:r>
    </w:p>
    <w:tbl>
      <w:tblPr>
        <w:tblStyle w:val="5"/>
        <w:tblW w:w="1041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0"/>
      </w:tblGrid>
      <w:tr w14:paraId="5A65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0410" w:type="dxa"/>
            <w:noWrap w:val="0"/>
            <w:vAlign w:val="top"/>
          </w:tcPr>
          <w:p w14:paraId="11CC1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sz w:val="21"/>
                <w:szCs w:val="21"/>
                <w:lang w:eastAsia="zh-CN"/>
              </w:rPr>
            </w:pPr>
            <w:r>
              <w:rPr>
                <w:rFonts w:hint="eastAsia" w:ascii="仿宋" w:hAnsi="仿宋" w:eastAsia="仿宋" w:cs="仿宋"/>
                <w:b/>
                <w:bCs/>
                <w:sz w:val="21"/>
                <w:szCs w:val="21"/>
                <w:vertAlign w:val="baseline"/>
                <w:lang w:eastAsia="zh-CN"/>
              </w:rPr>
              <w:t>标题：</w:t>
            </w:r>
            <w:bookmarkStart w:id="0" w:name="_GoBack"/>
            <w:r>
              <w:rPr>
                <w:rFonts w:hint="eastAsia" w:ascii="Microsoft YaHei UI" w:hAnsi="Microsoft YaHei UI" w:eastAsia="Microsoft YaHei UI" w:cs="Microsoft YaHei UI"/>
                <w:i w:val="0"/>
                <w:iCs w:val="0"/>
                <w:caps w:val="0"/>
                <w:spacing w:val="8"/>
                <w:sz w:val="18"/>
                <w:szCs w:val="18"/>
                <w:bdr w:val="none" w:color="auto" w:sz="0" w:space="0"/>
                <w:shd w:val="clear" w:fill="FFFFFF"/>
              </w:rPr>
              <w:t>【双报到 双服务 双报告】共驻共建单位奈曼旗民族职业中等专业学校走进社区开展圆梦微心愿“捐资助学”活动</w:t>
            </w:r>
            <w:bookmarkEnd w:id="0"/>
          </w:p>
        </w:tc>
      </w:tr>
      <w:tr w14:paraId="00BD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5" w:hRule="atLeast"/>
        </w:trPr>
        <w:tc>
          <w:tcPr>
            <w:tcW w:w="10410" w:type="dxa"/>
            <w:noWrap w:val="0"/>
            <w:vAlign w:val="top"/>
          </w:tcPr>
          <w:p w14:paraId="513E27F5">
            <w:pPr>
              <w:bidi w:val="0"/>
              <w:rPr>
                <w:rFonts w:hint="eastAsia"/>
                <w:lang w:eastAsia="zh-CN"/>
              </w:rPr>
            </w:pPr>
          </w:p>
          <w:p w14:paraId="2185A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rFonts w:hint="eastAsia"/>
                <w:b/>
                <w:bCs/>
                <w:lang w:eastAsia="zh-CN"/>
              </w:rPr>
              <w:t>具体内容：</w:t>
            </w:r>
            <w:r>
              <w:rPr>
                <w:bdr w:val="none" w:color="auto" w:sz="0" w:space="0"/>
              </w:rPr>
              <w:t>深入落实关于进一步推进“双报到、双服务、双报告”工作要求，推动共建单位在职党员主动联系服务群众，践行全心全意为人民服务的宗旨。12月 17日上午，奈曼旗民族职业中等专业学校走进新兴社区开展“双报到 双服务 双报告”工作暨点亮“微心愿”活动，奈曼旗民族职业中等专业学校在职党员化身“圆梦人”，为辖区3名困难学生家庭送去党组织的关怀和温暖。</w:t>
            </w:r>
          </w:p>
          <w:p w14:paraId="2C5A62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14:paraId="2AC11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14:paraId="1392A2FB">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6467475" cy="31432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467475" cy="3143250"/>
                          </a:xfrm>
                          <a:prstGeom prst="rect">
                            <a:avLst/>
                          </a:prstGeom>
                          <a:noFill/>
                          <a:ln w="9525">
                            <a:noFill/>
                          </a:ln>
                        </pic:spPr>
                      </pic:pic>
                    </a:graphicData>
                  </a:graphic>
                </wp:inline>
              </w:drawing>
            </w:r>
          </w:p>
          <w:p w14:paraId="71BD1E70">
            <w:pPr>
              <w:keepNext w:val="0"/>
              <w:keepLines w:val="0"/>
              <w:widowControl/>
              <w:suppressLineNumbers w:val="0"/>
              <w:jc w:val="left"/>
              <w:rPr>
                <w:rFonts w:ascii="宋体" w:hAnsi="宋体" w:eastAsia="宋体" w:cs="宋体"/>
                <w:kern w:val="0"/>
                <w:sz w:val="24"/>
                <w:szCs w:val="24"/>
                <w:lang w:val="en-US" w:eastAsia="zh-CN" w:bidi="ar"/>
              </w:rPr>
            </w:pPr>
          </w:p>
          <w:p w14:paraId="00F14107">
            <w:pPr>
              <w:keepNext w:val="0"/>
              <w:keepLines w:val="0"/>
              <w:widowControl/>
              <w:suppressLineNumbers w:val="0"/>
              <w:jc w:val="left"/>
              <w:rPr>
                <w:rFonts w:ascii="宋体" w:hAnsi="宋体" w:eastAsia="宋体" w:cs="宋体"/>
                <w:kern w:val="0"/>
                <w:sz w:val="24"/>
                <w:szCs w:val="24"/>
                <w:lang w:val="en-US" w:eastAsia="zh-CN" w:bidi="ar"/>
              </w:rPr>
            </w:pPr>
          </w:p>
          <w:p w14:paraId="0D30BD3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487160" cy="3142615"/>
                  <wp:effectExtent l="0" t="0" r="8890" b="6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6487160" cy="314261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6553835" cy="2915285"/>
                  <wp:effectExtent l="0" t="0" r="18415" b="1841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6553835" cy="2915285"/>
                          </a:xfrm>
                          <a:prstGeom prst="rect">
                            <a:avLst/>
                          </a:prstGeom>
                          <a:noFill/>
                          <a:ln w="9525">
                            <a:noFill/>
                          </a:ln>
                        </pic:spPr>
                      </pic:pic>
                    </a:graphicData>
                  </a:graphic>
                </wp:inline>
              </w:drawing>
            </w:r>
          </w:p>
          <w:p w14:paraId="40574C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14:paraId="0D4D87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bdr w:val="none" w:color="auto" w:sz="0" w:space="0"/>
              </w:rPr>
              <w:t>活动中，奈曼旗民族职业中等专业学校在职党员们与学生家长亲切交谈，详细了解学生就学情况和生活状况，并将助学金送到他们的手中，鼓励学生努力学习，为梦想努力奋斗。接过助学金的家长们纷纷表示：他们一定会教育孩子们好好学习，更要记得这份恩情，不辜负这份厚爱，将来回报社会。</w:t>
            </w:r>
          </w:p>
          <w:p w14:paraId="56CD30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14:paraId="53ACAD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14:paraId="07F6C4C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553835" cy="3514090"/>
                  <wp:effectExtent l="0" t="0" r="18415" b="1016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553835" cy="3514090"/>
                          </a:xfrm>
                          <a:prstGeom prst="rect">
                            <a:avLst/>
                          </a:prstGeom>
                          <a:noFill/>
                          <a:ln w="9525">
                            <a:noFill/>
                          </a:ln>
                        </pic:spPr>
                      </pic:pic>
                    </a:graphicData>
                  </a:graphic>
                </wp:inline>
              </w:drawing>
            </w:r>
          </w:p>
          <w:p w14:paraId="234985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14:paraId="03BBBC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此次在职党员圆梦微心愿“捐资助学”活动的开展，不仅发挥了在职党员先锋模范作用，也让辖区群众感受了到党组织的关怀和温暖。下一步，新兴社区将持续开展“双报到、双服务、双报告”工作，将党员服务与群众需求精准对接，搭建起党群“连心桥”，进一步做好关爱帮扶工作，不断提升辖区群众的获得感、幸福感。</w:t>
            </w:r>
          </w:p>
          <w:p w14:paraId="723D33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4054169">
            <w:pPr>
              <w:bidi w:val="0"/>
              <w:rPr>
                <w:rFonts w:hint="eastAsia"/>
                <w:lang w:val="en-US" w:eastAsia="zh-CN"/>
              </w:rPr>
            </w:pPr>
          </w:p>
        </w:tc>
      </w:tr>
    </w:tbl>
    <w:p w14:paraId="56E4E801"/>
    <w:p w14:paraId="124C87BC"/>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3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2024-12-18T02:47:39Z</dcterms:created>
  <dc:creator>15114</dc:creator>
  <cp:lastModifiedBy>巧克力</cp:lastModifiedBy>
  <cp:lastPrinted>2024-12-18T02:54:58Z</cp:lastPrinted>
  <dcterms:modified xsi:type="dcterms:W3CDTF">2024-12-18T02:56:16Z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95E36BDF251C4F3DB013E64D6122B17D_12</vt:lpwstr>
  </property>
</Properties>
</file>