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10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沙日浩来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镇东沙日浩来嘎查雨水管网工程</w:t>
      </w:r>
    </w:p>
    <w:p w14:paraId="44B59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项目实施方案公示</w:t>
      </w:r>
    </w:p>
    <w:p w14:paraId="1470B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4C17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沙日浩来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东沙日浩来嘎查雨水管网工程项目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</w:p>
    <w:p w14:paraId="3F97C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资金来源: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衔接资金</w:t>
      </w:r>
    </w:p>
    <w:p w14:paraId="158E9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建设地点: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沙日浩来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东沙日浩来嘎查</w:t>
      </w:r>
    </w:p>
    <w:p w14:paraId="2F52C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沙日浩来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</w:t>
      </w:r>
    </w:p>
    <w:p w14:paraId="062D9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:2024年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2024年12月</w:t>
      </w:r>
    </w:p>
    <w:p w14:paraId="712BA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建设内容:</w:t>
      </w:r>
      <w:r>
        <w:rPr>
          <w:rFonts w:hint="eastAsia" w:ascii="仿宋_GB2312" w:hAnsi="仿宋_GB2312" w:eastAsia="仿宋_GB2312" w:cs="仿宋_GB2312"/>
          <w:sz w:val="32"/>
          <w:szCs w:val="32"/>
        </w:rPr>
        <w:t>铺设排水管道2132m，安装排水井66座，新做硬化7453㎡。</w:t>
      </w:r>
    </w:p>
    <w:p w14:paraId="25F93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利益联结机制:</w:t>
      </w:r>
      <w:r>
        <w:rPr>
          <w:rFonts w:hint="eastAsia" w:ascii="仿宋_GB2312" w:hAnsi="仿宋_GB2312" w:eastAsia="仿宋_GB2312" w:cs="仿宋_GB2312"/>
          <w:sz w:val="32"/>
          <w:szCs w:val="32"/>
        </w:rPr>
        <w:t>城区排水建设是现代城市不可或缺的一部分，可有效解决洪涝灾害，保障城镇运行，维护居民生命财产安全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受益人数≥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 w14:paraId="490D2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绩效目标: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雨水管网工程项目，完善城区基础配套条件，减缓和较少雨水径流量，抑制洪峰、城区洪涝灾害，提高城区防涝能力，减少洪水灾害对城区居民的影响。同时，可以有效收集和处理雨水，减少水环境污染，改善镇区生态环境，涵养地下水，提升群众生活水平，促进社会与经济可持续发展。</w:t>
      </w:r>
    </w:p>
    <w:p w14:paraId="70E93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公示期限:</w:t>
      </w:r>
      <w:r>
        <w:rPr>
          <w:rFonts w:hint="eastAsia" w:ascii="仿宋_GB2312" w:hAnsi="仿宋_GB2312" w:eastAsia="仿宋_GB2312" w:cs="仿宋_GB2312"/>
          <w:sz w:val="32"/>
          <w:szCs w:val="32"/>
        </w:rPr>
        <w:t>10日(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2024年7月5日-2024年7月14日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 w14:paraId="2623D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王玉龙</w:t>
      </w:r>
    </w:p>
    <w:p w14:paraId="7F135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受理电话: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15934948919</w:t>
      </w:r>
    </w:p>
    <w:p w14:paraId="59331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监督举报电话: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12317</w:t>
      </w:r>
    </w:p>
    <w:p w14:paraId="27ED4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电子邮箱: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15750554437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</w:t>
      </w:r>
    </w:p>
    <w:p w14:paraId="23428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通信地址: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沙日浩来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东沙日浩来嘎查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民委员会</w:t>
      </w:r>
    </w:p>
    <w:p w14:paraId="2BF8E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CBA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东沙日浩来嘎查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民委员会</w:t>
      </w:r>
    </w:p>
    <w:p w14:paraId="64293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2024年7月5日</w:t>
      </w:r>
    </w:p>
    <w:sectPr>
      <w:pgSz w:w="11906" w:h="16838"/>
      <w:pgMar w:top="1327" w:right="1576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jRlMDQzMDczNjE1ODZlYWQ5ZjE2MmNkOTBlNWUifQ=="/>
  </w:docVars>
  <w:rsids>
    <w:rsidRoot w:val="01906686"/>
    <w:rsid w:val="01906686"/>
    <w:rsid w:val="05010FD2"/>
    <w:rsid w:val="19763FD2"/>
    <w:rsid w:val="1A281DFB"/>
    <w:rsid w:val="1C784846"/>
    <w:rsid w:val="274E2589"/>
    <w:rsid w:val="38B44A00"/>
    <w:rsid w:val="432F31CD"/>
    <w:rsid w:val="48734F6C"/>
    <w:rsid w:val="6A8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491</Characters>
  <Lines>0</Lines>
  <Paragraphs>0</Paragraphs>
  <TotalTime>0</TotalTime>
  <ScaleCrop>false</ScaleCrop>
  <LinksUpToDate>false</LinksUpToDate>
  <CharactersWithSpaces>491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2024-11-16T04:47:00Z</dcterms:created>
  <dc:creator>向阳花开</dc:creator>
  <cp:lastModifiedBy>赵新宇</cp:lastModifiedBy>
  <cp:lastPrinted>2024-11-18T03:59:25Z</cp:lastPrinted>
  <dcterms:modified xsi:type="dcterms:W3CDTF">2024-11-18T03:59:42Z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FC4FA00BC3FF4223A9E42BE36F46444C_13</vt:lpwstr>
  </property>
</Properties>
</file>