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3.webp" ContentType="image/webp"/>
  <Override PartName="/word/media/image4.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9309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1" w:lineRule="atLeast"/>
        <w:ind w:left="0" w:right="0" w:firstLine="663" w:firstLineChars="200"/>
        <w:jc w:val="center"/>
        <w:textAlignment w:val="auto"/>
        <w:rPr>
          <w:sz w:val="33"/>
          <w:szCs w:val="33"/>
        </w:rPr>
      </w:pPr>
      <w:bookmarkStart w:id="0" w:name="_GoBack"/>
      <w:r>
        <w:rPr>
          <w:sz w:val="33"/>
          <w:szCs w:val="33"/>
          <w:bdr w:val="none" w:color="auto" w:sz="0" w:space="0"/>
        </w:rPr>
        <w:t>《铭记历史 缅怀革命先烈</w:t>
      </w:r>
      <w:r>
        <w:rPr>
          <w:spacing w:val="0"/>
          <w:sz w:val="33"/>
          <w:szCs w:val="33"/>
          <w:bdr w:val="none" w:color="auto" w:sz="0" w:space="0"/>
        </w:rPr>
        <w:t>——</w:t>
      </w:r>
      <w:r>
        <w:rPr>
          <w:sz w:val="33"/>
          <w:szCs w:val="33"/>
          <w:bdr w:val="none" w:color="auto" w:sz="0" w:space="0"/>
        </w:rPr>
        <w:t>金沙社区烈士纪念日讲座》</w:t>
      </w:r>
    </w:p>
    <w:bookmarkEnd w:id="0"/>
    <w:p w14:paraId="7DD0B84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pPr>
      <w:r>
        <w:rPr>
          <w:rFonts w:ascii="宋体" w:hAnsi="宋体" w:eastAsia="宋体" w:cs="宋体"/>
          <w:kern w:val="0"/>
          <w:sz w:val="24"/>
          <w:szCs w:val="24"/>
          <w:bdr w:val="none" w:color="auto" w:sz="0" w:space="0"/>
          <w:lang w:val="en-US" w:eastAsia="zh-CN" w:bidi="ar"/>
        </w:rPr>
        <w:t>在历史的长河中，无数英雄烈士为了国家独立、民族解放和人民幸福，抛头颅、洒热血，他们的事迹和精神是中华民族的共同历史记忆和社会主义核心价值观的重要体现。2024年9月30日下午，金沙社区联合奈曼旗退役军人服务中心和新时代文明实践中心为社区退役军人、党员、居民和工作人员开展烈士纪念日讲座。</w:t>
      </w:r>
    </w:p>
    <w:p w14:paraId="36182BC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42" w:firstLineChars="200"/>
        <w:jc w:val="both"/>
        <w:textAlignment w:val="auto"/>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4749800" cy="3562350"/>
            <wp:effectExtent l="0" t="0" r="12700" b="0"/>
            <wp:docPr id="68"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3" descr="IMG_256"/>
                    <pic:cNvPicPr>
                      <a:picLocks noChangeAspect="1"/>
                    </pic:cNvPicPr>
                  </pic:nvPicPr>
                  <pic:blipFill>
                    <a:blip r:embed="rId4"/>
                    <a:stretch>
                      <a:fillRect/>
                    </a:stretch>
                  </pic:blipFill>
                  <pic:spPr>
                    <a:xfrm>
                      <a:off x="0" y="0"/>
                      <a:ext cx="4749800" cy="3562350"/>
                    </a:xfrm>
                    <a:prstGeom prst="rect">
                      <a:avLst/>
                    </a:prstGeom>
                    <a:noFill/>
                    <a:ln w="9525">
                      <a:noFill/>
                    </a:ln>
                  </pic:spPr>
                </pic:pic>
              </a:graphicData>
            </a:graphic>
          </wp:inline>
        </w:drawing>
      </w:r>
    </w:p>
    <w:p w14:paraId="006192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退役军人服务中心主任袁利君，副主任吕文利，优抚和权益维护股老兵宣讲团成员何国庆分别为此次活动讲话，袁利君主任讲解了开展此次活动的意义，副主任吕文利宣讲黄公略先进事迹，股长何国庆讲解《中华人民共和国英雄烈士保护法、烈士褒扬条例》，以实际行动缅怀先烈、捍卫英烈尊严。讲述了英雄烈士们的英勇事迹和崇高精神，让大家深刻感受到了英雄烈士的伟大和光荣。同时，他还通过具体案例，深入浅出地讲解了英雄烈士保护法的适用范围、保护措施和法律责任，让大家对这部法律有了更深入的了解。</w:t>
      </w:r>
    </w:p>
    <w:p w14:paraId="4E75BA2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040630" cy="5040630"/>
            <wp:effectExtent l="0" t="0" r="7620" b="7620"/>
            <wp:docPr id="67" name="图片 6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4" descr="IMG_257"/>
                    <pic:cNvPicPr>
                      <a:picLocks noChangeAspect="1"/>
                    </pic:cNvPicPr>
                  </pic:nvPicPr>
                  <pic:blipFill>
                    <a:blip r:embed="rId5"/>
                    <a:stretch>
                      <a:fillRect/>
                    </a:stretch>
                  </pic:blipFill>
                  <pic:spPr>
                    <a:xfrm>
                      <a:off x="0" y="0"/>
                      <a:ext cx="5040630" cy="5040630"/>
                    </a:xfrm>
                    <a:prstGeom prst="rect">
                      <a:avLst/>
                    </a:prstGeom>
                    <a:noFill/>
                    <a:ln w="9525">
                      <a:noFill/>
                    </a:ln>
                  </pic:spPr>
                </pic:pic>
              </a:graphicData>
            </a:graphic>
          </wp:inline>
        </w:drawing>
      </w:r>
    </w:p>
    <w:p w14:paraId="564127D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在退役军人讲解结束后，设置互动交流环节。社区居民们纷纷提问，就英雄烈士保护法的具体内容和实际应用进行了深入探讨。袁利君主任耐心解答了大家的问题，进一步加深了大家对英雄烈士保护法的认识和理解。讲座结束后，新时代文明实践中心的工作人员，为社区居民和党员们发放了奈曼旗新时代文明实践宣传册和纪念品，希望大家以实际行动发扬英雄烈士精神，主动参与志愿服务互帮互助，团结邻里。</w:t>
      </w:r>
    </w:p>
    <w:p w14:paraId="13B25A7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42" w:firstLineChars="200"/>
        <w:jc w:val="center"/>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4865370" cy="3649345"/>
            <wp:effectExtent l="0" t="0" r="11430" b="8255"/>
            <wp:docPr id="64" name="图片 6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5" descr="IMG_258"/>
                    <pic:cNvPicPr>
                      <a:picLocks noChangeAspect="1"/>
                    </pic:cNvPicPr>
                  </pic:nvPicPr>
                  <pic:blipFill>
                    <a:blip r:embed="rId6"/>
                    <a:stretch>
                      <a:fillRect/>
                    </a:stretch>
                  </pic:blipFill>
                  <pic:spPr>
                    <a:xfrm>
                      <a:off x="0" y="0"/>
                      <a:ext cx="4865370" cy="3649345"/>
                    </a:xfrm>
                    <a:prstGeom prst="rect">
                      <a:avLst/>
                    </a:prstGeom>
                    <a:noFill/>
                    <a:ln w="9525">
                      <a:noFill/>
                    </a:ln>
                  </pic:spPr>
                </pic:pic>
              </a:graphicData>
            </a:graphic>
          </wp:inline>
        </w:drawing>
      </w:r>
    </w:p>
    <w:p w14:paraId="0D34D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pPr>
      <w:r>
        <w:rPr>
          <w:rFonts w:ascii="宋体" w:hAnsi="宋体" w:eastAsia="宋体" w:cs="宋体"/>
          <w:kern w:val="0"/>
          <w:sz w:val="24"/>
          <w:szCs w:val="24"/>
          <w:bdr w:val="none" w:color="auto" w:sz="0" w:space="0"/>
          <w:lang w:val="en-US" w:eastAsia="zh-CN" w:bidi="ar"/>
        </w:rPr>
        <w:t>在烈士纪念日这个特殊的日子里，金沙社区</w:t>
      </w:r>
      <w:r>
        <w:rPr>
          <w:rFonts w:ascii="宋体" w:hAnsi="宋体" w:eastAsia="宋体" w:cs="宋体"/>
          <w:spacing w:val="9"/>
          <w:kern w:val="0"/>
          <w:sz w:val="24"/>
          <w:szCs w:val="24"/>
          <w:bdr w:val="none" w:color="auto" w:sz="0" w:space="0"/>
          <w:lang w:val="en-US" w:eastAsia="zh-CN" w:bidi="ar"/>
        </w:rPr>
        <w:t>通过此次活动，</w:t>
      </w:r>
      <w:r>
        <w:rPr>
          <w:rFonts w:ascii="宋体" w:hAnsi="宋体" w:eastAsia="宋体" w:cs="宋体"/>
          <w:kern w:val="0"/>
          <w:sz w:val="24"/>
          <w:szCs w:val="24"/>
          <w:bdr w:val="none" w:color="auto" w:sz="0" w:space="0"/>
          <w:lang w:val="en-US" w:eastAsia="zh-CN" w:bidi="ar"/>
        </w:rPr>
        <w:t>加深了社区居民对烈士精神的尊崇，传承和弘扬了英雄烈士精神，增强了社区凝聚力。在今后的工作中，我们将继续加强对英雄烈士的保护，积极开展各种形式的爱国主义教育活动，为实现中华民族伟大复兴的中国梦而努力奋斗！</w:t>
      </w:r>
    </w:p>
    <w:p w14:paraId="38F3343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42" w:firstLineChars="200"/>
        <w:jc w:val="center"/>
        <w:textAlignment w:val="auto"/>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4891405" cy="3669030"/>
            <wp:effectExtent l="0" t="0" r="4445" b="7620"/>
            <wp:docPr id="65" name="图片 6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6" descr="IMG_259"/>
                    <pic:cNvPicPr>
                      <a:picLocks noChangeAspect="1"/>
                    </pic:cNvPicPr>
                  </pic:nvPicPr>
                  <pic:blipFill>
                    <a:blip r:embed="rId7"/>
                    <a:stretch>
                      <a:fillRect/>
                    </a:stretch>
                  </pic:blipFill>
                  <pic:spPr>
                    <a:xfrm>
                      <a:off x="0" y="0"/>
                      <a:ext cx="4891405" cy="366903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1MDhiZDY2YjBjMTU2MDhlYzkyYjY3NjlmMmEyM2EifQ=="/>
  </w:docVars>
  <w:rsids>
    <w:rsidRoot w:val="00000000"/>
    <w:rsid w:val="0557388E"/>
    <w:rsid w:val="06507DE7"/>
    <w:rsid w:val="2D7A7BAB"/>
    <w:rsid w:val="3CFE3C20"/>
    <w:rsid w:val="3E36391C"/>
    <w:rsid w:val="45462E84"/>
    <w:rsid w:val="48605F4B"/>
    <w:rsid w:val="4AC46A3A"/>
    <w:rsid w:val="5A170C5A"/>
    <w:rsid w:val="5A635857"/>
    <w:rsid w:val="62797F9D"/>
    <w:rsid w:val="68BF2482"/>
    <w:rsid w:val="7248108B"/>
    <w:rsid w:val="79413B6E"/>
    <w:rsid w:val="7EAD1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png"/><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314</Words>
  <Characters>316</Characters>
  <Lines>0</Lines>
  <Paragraphs>0</Paragraphs>
  <TotalTime>11</TotalTime>
  <ScaleCrop>false</ScaleCrop>
  <LinksUpToDate>false</LinksUpToDate>
  <CharactersWithSpaces>316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乌日吉木斯</cp:lastModifiedBy>
  <dcterms:modified xsi:type="dcterms:W3CDTF">2024-11-13T01:40:03Z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6A63FB5FD94F423EA7B8843C98AD907C_13</vt:lpwstr>
  </property>
</Properties>
</file>