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media/image4.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E44E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1" w:lineRule="atLeast"/>
        <w:ind w:right="0"/>
        <w:jc w:val="center"/>
        <w:textAlignment w:val="auto"/>
        <w:rPr>
          <w:rFonts w:hint="eastAsia" w:ascii="黑体" w:hAnsi="黑体" w:eastAsia="黑体" w:cs="黑体"/>
          <w:i w:val="0"/>
          <w:iCs w:val="0"/>
          <w:caps w:val="0"/>
          <w:spacing w:val="8"/>
          <w:sz w:val="36"/>
          <w:szCs w:val="36"/>
          <w:bdr w:val="none" w:color="auto" w:sz="0" w:space="0"/>
          <w:shd w:val="clear" w:fill="FFFFFF"/>
        </w:rPr>
      </w:pPr>
      <w:r>
        <w:rPr>
          <w:rFonts w:hint="eastAsia" w:ascii="黑体" w:hAnsi="黑体" w:eastAsia="黑体" w:cs="黑体"/>
          <w:i w:val="0"/>
          <w:iCs w:val="0"/>
          <w:caps w:val="0"/>
          <w:spacing w:val="8"/>
          <w:sz w:val="36"/>
          <w:szCs w:val="36"/>
          <w:bdr w:val="none" w:color="auto" w:sz="0" w:space="0"/>
          <w:shd w:val="clear" w:fill="FFFFFF"/>
        </w:rPr>
        <w:t>【社区动态】 五福堂社区组织开展第41个民族</w:t>
      </w:r>
      <w:r>
        <w:rPr>
          <w:rFonts w:hint="eastAsia" w:ascii="黑体" w:hAnsi="黑体" w:eastAsia="黑体" w:cs="黑体"/>
          <w:i w:val="0"/>
          <w:iCs w:val="0"/>
          <w:caps w:val="0"/>
          <w:spacing w:val="8"/>
          <w:sz w:val="36"/>
          <w:szCs w:val="36"/>
          <w:bdr w:val="none" w:color="auto" w:sz="0" w:space="0"/>
          <w:shd w:val="clear" w:fill="FFFFFF"/>
          <w:lang w:val="en-US" w:eastAsia="zh-CN"/>
        </w:rPr>
        <w:t xml:space="preserve">  </w:t>
      </w:r>
      <w:r>
        <w:rPr>
          <w:rFonts w:hint="eastAsia" w:ascii="黑体" w:hAnsi="黑体" w:eastAsia="黑体" w:cs="黑体"/>
          <w:i w:val="0"/>
          <w:iCs w:val="0"/>
          <w:caps w:val="0"/>
          <w:spacing w:val="8"/>
          <w:sz w:val="36"/>
          <w:szCs w:val="36"/>
          <w:bdr w:val="none" w:color="auto" w:sz="0" w:space="0"/>
          <w:shd w:val="clear" w:fill="FFFFFF"/>
        </w:rPr>
        <w:t>团结进步活动月宣传活动</w:t>
      </w:r>
    </w:p>
    <w:p w14:paraId="1A5C76BD">
      <w:pPr>
        <w:rPr>
          <w:rFonts w:hint="eastAsia"/>
        </w:rPr>
      </w:pPr>
    </w:p>
    <w:p w14:paraId="3FD7BB52">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为贯彻落实习近平总书记关于加强和改进民族工作的重要思想，深入开展民族团结进步活动月宣传活动，铸牢中华民族共同体意识，促进各民族和睦相处、和衷共济、和谐发展。9月6日，五福堂社区组织开展了第41个民族团结进步活动月宣传活动。</w:t>
      </w:r>
    </w:p>
    <w:p w14:paraId="51588F7F">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p>
    <w:p w14:paraId="03A816B9">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p>
    <w:p w14:paraId="55C7AA73">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drawing>
          <wp:inline distT="0" distB="0" distL="114300" distR="114300">
            <wp:extent cx="5255895" cy="3920490"/>
            <wp:effectExtent l="0" t="0" r="1905" b="3810"/>
            <wp:docPr id="1" name="图片 1" descr="IMG_256"/>
            <wp:cNvGraphicFramePr/>
            <a:graphic xmlns:a="http://schemas.openxmlformats.org/drawingml/2006/main">
              <a:graphicData uri="http://schemas.openxmlformats.org/drawingml/2006/picture">
                <pic:pic xmlns:pic="http://schemas.openxmlformats.org/drawingml/2006/picture">
                  <pic:nvPicPr>
                    <pic:cNvPr id="1" name="图片 1" descr="IMG_256"/>
                    <pic:cNvPicPr/>
                  </pic:nvPicPr>
                  <pic:blipFill>
                    <a:blip r:embed="rId4"/>
                    <a:stretch>
                      <a:fillRect/>
                    </a:stretch>
                  </pic:blipFill>
                  <pic:spPr>
                    <a:xfrm>
                      <a:off x="0" y="0"/>
                      <a:ext cx="5255895" cy="3920490"/>
                    </a:xfrm>
                    <a:prstGeom prst="rect">
                      <a:avLst/>
                    </a:prstGeom>
                    <a:noFill/>
                    <a:ln w="9525">
                      <a:noFill/>
                    </a:ln>
                  </pic:spPr>
                </pic:pic>
              </a:graphicData>
            </a:graphic>
          </wp:inline>
        </w:drawing>
      </w:r>
    </w:p>
    <w:p w14:paraId="5D307963">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55895" cy="3920490"/>
            <wp:effectExtent l="0" t="0" r="1905" b="3810"/>
            <wp:docPr id="2" name="图片 2" descr="IMG_256"/>
            <wp:cNvGraphicFramePr/>
            <a:graphic xmlns:a="http://schemas.openxmlformats.org/drawingml/2006/main">
              <a:graphicData uri="http://schemas.openxmlformats.org/drawingml/2006/picture">
                <pic:pic xmlns:pic="http://schemas.openxmlformats.org/drawingml/2006/picture">
                  <pic:nvPicPr>
                    <pic:cNvPr id="2" name="图片 2" descr="IMG_256"/>
                    <pic:cNvPicPr/>
                  </pic:nvPicPr>
                  <pic:blipFill>
                    <a:blip r:embed="rId5"/>
                    <a:stretch>
                      <a:fillRect/>
                    </a:stretch>
                  </pic:blipFill>
                  <pic:spPr>
                    <a:xfrm>
                      <a:off x="0" y="0"/>
                      <a:ext cx="5255895" cy="3920490"/>
                    </a:xfrm>
                    <a:prstGeom prst="rect">
                      <a:avLst/>
                    </a:prstGeom>
                    <a:noFill/>
                    <a:ln w="9525">
                      <a:noFill/>
                    </a:ln>
                  </pic:spPr>
                </pic:pic>
              </a:graphicData>
            </a:graphic>
          </wp:inline>
        </w:drawing>
      </w:r>
    </w:p>
    <w:p w14:paraId="15E169AE">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 w:hAnsi="仿宋" w:eastAsia="仿宋" w:cs="仿宋"/>
          <w:kern w:val="0"/>
          <w:sz w:val="30"/>
          <w:szCs w:val="30"/>
          <w:lang w:val="en-US" w:eastAsia="zh-CN" w:bidi="ar"/>
        </w:rPr>
      </w:pPr>
    </w:p>
    <w:p w14:paraId="53D3A64D">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 活动通过组织党员志愿者、社区网格员等力量，发放宣传资料、现场讲解、观看短视频等方式，向群众宣传党的民族政策和铸牢中华民族共同体意识的丰富内涵等内容，进一步增强群众对民族团节进步的认识和理解，引导群众牢固树立休戚与共、荣辱与共、生死与共、命运与共的共同体理念。</w:t>
      </w:r>
    </w:p>
    <w:p w14:paraId="6F68F830">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55895" cy="3920490"/>
            <wp:effectExtent l="0" t="0" r="1905" b="3810"/>
            <wp:docPr id="4" name="图片 4" descr="IMG_256"/>
            <wp:cNvGraphicFramePr/>
            <a:graphic xmlns:a="http://schemas.openxmlformats.org/drawingml/2006/main">
              <a:graphicData uri="http://schemas.openxmlformats.org/drawingml/2006/picture">
                <pic:pic xmlns:pic="http://schemas.openxmlformats.org/drawingml/2006/picture">
                  <pic:nvPicPr>
                    <pic:cNvPr id="4" name="图片 4" descr="IMG_256"/>
                    <pic:cNvPicPr/>
                  </pic:nvPicPr>
                  <pic:blipFill>
                    <a:blip r:embed="rId6"/>
                    <a:stretch>
                      <a:fillRect/>
                    </a:stretch>
                  </pic:blipFill>
                  <pic:spPr>
                    <a:xfrm>
                      <a:off x="0" y="0"/>
                      <a:ext cx="5255895" cy="3920490"/>
                    </a:xfrm>
                    <a:prstGeom prst="rect">
                      <a:avLst/>
                    </a:prstGeom>
                    <a:noFill/>
                    <a:ln w="9525">
                      <a:noFill/>
                    </a:ln>
                  </pic:spPr>
                </pic:pic>
              </a:graphicData>
            </a:graphic>
          </wp:inline>
        </w:drawing>
      </w:r>
    </w:p>
    <w:p w14:paraId="056B73A8">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 w:hAnsi="仿宋" w:eastAsia="仿宋" w:cs="仿宋"/>
          <w:kern w:val="0"/>
          <w:sz w:val="30"/>
          <w:szCs w:val="30"/>
          <w:lang w:val="en-US" w:eastAsia="zh-CN" w:bidi="ar"/>
        </w:rPr>
      </w:pPr>
      <w:bookmarkStart w:id="0" w:name="_GoBack"/>
      <w:bookmarkEnd w:id="0"/>
    </w:p>
    <w:p w14:paraId="37243B64">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drawing>
          <wp:inline distT="0" distB="0" distL="114300" distR="114300">
            <wp:extent cx="5255895" cy="3920490"/>
            <wp:effectExtent l="0" t="0" r="1905" b="3810"/>
            <wp:docPr id="3" name="图片 3" descr="IMG_256"/>
            <wp:cNvGraphicFramePr/>
            <a:graphic xmlns:a="http://schemas.openxmlformats.org/drawingml/2006/main">
              <a:graphicData uri="http://schemas.openxmlformats.org/drawingml/2006/picture">
                <pic:pic xmlns:pic="http://schemas.openxmlformats.org/drawingml/2006/picture">
                  <pic:nvPicPr>
                    <pic:cNvPr id="3" name="图片 3" descr="IMG_256"/>
                    <pic:cNvPicPr/>
                  </pic:nvPicPr>
                  <pic:blipFill>
                    <a:blip r:embed="rId7"/>
                    <a:stretch>
                      <a:fillRect/>
                    </a:stretch>
                  </pic:blipFill>
                  <pic:spPr>
                    <a:xfrm>
                      <a:off x="0" y="0"/>
                      <a:ext cx="5255895" cy="3920490"/>
                    </a:xfrm>
                    <a:prstGeom prst="rect">
                      <a:avLst/>
                    </a:prstGeom>
                    <a:noFill/>
                    <a:ln w="9525">
                      <a:noFill/>
                    </a:ln>
                  </pic:spPr>
                </pic:pic>
              </a:graphicData>
            </a:graphic>
          </wp:inline>
        </w:drawing>
      </w:r>
    </w:p>
    <w:p w14:paraId="4925D4E4">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p>
    <w:p w14:paraId="0F6AF74E">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下一步，五福堂社区将继续加大民族团结进步宣传力度，把铸牢中华民族共同体意识融入各族群众的日常生活中，巩固发展各民族人民团结奋斗的良好局面，不断推动新时代党的民族工作高质量发展。</w:t>
      </w:r>
    </w:p>
    <w:p w14:paraId="45B2A24C">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5MzU2MTZiY2Q0ZDRmZjBkZjgyYjBhYzZjMzdkODQifQ=="/>
  </w:docVars>
  <w:rsids>
    <w:rsidRoot w:val="00000000"/>
    <w:rsid w:val="64572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2024-10-16T01:35:09Z</dcterms:created>
  <dc:creator>Administrator</dc:creator>
  <cp:lastModifiedBy>云水月晞</cp:lastModifiedBy>
  <dcterms:modified xsi:type="dcterms:W3CDTF">2024-10-16T01:39:17Z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6A3701535C304F44AF3B822B3C2A340E_12</vt:lpwstr>
  </property>
</Properties>
</file>