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C4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pPr>
      <w:r>
        <w:rPr>
          <w:rFonts w:hint="eastAsia" w:ascii="Microsoft YaHei UI" w:hAnsi="Microsoft YaHei UI" w:eastAsia="Microsoft YaHei UI" w:cs="Microsoft YaHei UI"/>
          <w:i w:val="0"/>
          <w:iCs w:val="0"/>
          <w:caps w:val="0"/>
          <w:spacing w:val="7"/>
          <w:sz w:val="26"/>
          <w:szCs w:val="26"/>
          <w:bdr w:val="none" w:color="auto" w:sz="0" w:space="0"/>
          <w:shd w:val="clear" w:fill="FFFFFF"/>
        </w:rPr>
        <w:t>激情挥拍，“乒”出精彩</w:t>
      </w:r>
      <w:r>
        <w:rPr>
          <w:rFonts w:hint="eastAsia" w:ascii="Microsoft YaHei UI" w:hAnsi="Microsoft YaHei UI" w:eastAsia="Microsoft YaHei UI" w:cs="Microsoft YaHei UI"/>
          <w:i w:val="0"/>
          <w:iCs w:val="0"/>
          <w:caps w:val="0"/>
          <w:spacing w:val="0"/>
          <w:sz w:val="26"/>
          <w:szCs w:val="26"/>
          <w:bdr w:val="none" w:color="auto" w:sz="0" w:space="0"/>
          <w:shd w:val="clear" w:fill="FFFFFF"/>
        </w:rPr>
        <w:t>——</w:t>
      </w:r>
      <w:r>
        <w:rPr>
          <w:rFonts w:hint="eastAsia" w:ascii="Microsoft YaHei UI" w:hAnsi="Microsoft YaHei UI" w:eastAsia="Microsoft YaHei UI" w:cs="Microsoft YaHei UI"/>
          <w:i w:val="0"/>
          <w:iCs w:val="0"/>
          <w:caps w:val="0"/>
          <w:spacing w:val="7"/>
          <w:sz w:val="26"/>
          <w:szCs w:val="26"/>
          <w:bdr w:val="none" w:color="auto" w:sz="0" w:space="0"/>
          <w:shd w:val="clear" w:fill="FFFFFF"/>
        </w:rPr>
        <w:t>富康社区成功举办通辽市第七届科尔沁运动大会暨奈曼旗第九届乃蛮体育节富康社区“团结”杯乒乓球友谊赛</w:t>
      </w:r>
    </w:p>
    <w:p w14:paraId="3BF33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32"/>
          <w:szCs w:val="32"/>
        </w:rPr>
      </w:pPr>
      <w:r>
        <w:rPr>
          <w:rFonts w:ascii="仿宋" w:hAnsi="仿宋" w:eastAsia="仿宋" w:cs="仿宋"/>
          <w:i w:val="0"/>
          <w:iCs w:val="0"/>
          <w:caps w:val="0"/>
          <w:spacing w:val="7"/>
          <w:sz w:val="32"/>
          <w:szCs w:val="32"/>
          <w:bdr w:val="none" w:color="auto" w:sz="0" w:space="0"/>
          <w:shd w:val="clear" w:fill="FFFFFF"/>
        </w:rPr>
        <w:t>为丰富辖区居民业余文化生活，促进居民群众身心健康发展，增进交往交流，10月25日，富康社区在奈曼旗老干部局活动中心成功举办了“团结”杯乒乓球友谊赛，奈曼旗委组织部常务副部长李紫臣，奈曼旗老年体育协会主席特木勒，奈曼旗教育体育局体育总会会长华海峰，100余名乒乓球爱好者参加了此次活动。</w:t>
      </w:r>
    </w:p>
    <w:p w14:paraId="75F98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2"/>
          <w:szCs w:val="32"/>
        </w:rPr>
      </w:pPr>
      <w:r>
        <w:rPr>
          <w:rFonts w:hint="eastAsia" w:ascii="Microsoft YaHei UI" w:hAnsi="Microsoft YaHei UI" w:eastAsia="Microsoft YaHei UI" w:cs="Microsoft YaHei UI"/>
          <w:i w:val="0"/>
          <w:iCs w:val="0"/>
          <w:caps w:val="0"/>
          <w:spacing w:val="7"/>
          <w:sz w:val="32"/>
          <w:szCs w:val="32"/>
          <w:bdr w:val="none" w:color="auto" w:sz="0" w:space="0"/>
          <w:shd w:val="clear" w:fill="FFFFFF"/>
        </w:rPr>
        <w:drawing>
          <wp:inline distT="0" distB="0" distL="114300" distR="114300">
            <wp:extent cx="5365115" cy="4024630"/>
            <wp:effectExtent l="0" t="0" r="14605" b="1397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4"/>
                    <a:stretch>
                      <a:fillRect/>
                    </a:stretch>
                  </pic:blipFill>
                  <pic:spPr>
                    <a:xfrm>
                      <a:off x="0" y="0"/>
                      <a:ext cx="5365115" cy="402463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sz w:val="32"/>
          <w:szCs w:val="32"/>
          <w:bdr w:val="none" w:color="auto" w:sz="0" w:space="0"/>
          <w:shd w:val="clear" w:fill="FFFFFF"/>
        </w:rPr>
        <w:t>    </w:t>
      </w:r>
      <w:r>
        <w:rPr>
          <w:rFonts w:hint="eastAsia" w:ascii="仿宋" w:hAnsi="仿宋" w:eastAsia="仿宋" w:cs="仿宋"/>
          <w:i w:val="0"/>
          <w:iCs w:val="0"/>
          <w:caps w:val="0"/>
          <w:spacing w:val="7"/>
          <w:sz w:val="32"/>
          <w:szCs w:val="32"/>
          <w:bdr w:val="none" w:color="auto" w:sz="0" w:space="0"/>
          <w:shd w:val="clear" w:fill="FFFFFF"/>
        </w:rPr>
        <w:t>本次比赛共设有男子单打、女子单打、男女混合双打三个项目。在比赛中，选手们个个精神饱满、斗志昂扬，全神贯注地盯着球的每一个轨迹。参赛选手们身手矫健、步伐灵动在球桌上尽情发挥，时而快速进攻，时而稳守阵地，精准的击球、有力的扣杀、潇洒的切球，将乒乓球运动独有魅力展现得淋漓尽致，每次精彩击球瞬间现场都会响起热烈的掌声、欢呼声，此起彼伏。</w:t>
      </w:r>
    </w:p>
    <w:p w14:paraId="289AA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7"/>
          <w:sz w:val="32"/>
          <w:szCs w:val="32"/>
          <w:bdr w:val="none" w:color="auto" w:sz="0" w:space="0"/>
          <w:shd w:val="clear" w:fill="FFFFFF"/>
        </w:rPr>
      </w:pPr>
      <w:r>
        <w:rPr>
          <w:rFonts w:hint="eastAsia" w:ascii="Microsoft YaHei UI" w:hAnsi="Microsoft YaHei UI" w:eastAsia="Microsoft YaHei UI" w:cs="Microsoft YaHei UI"/>
          <w:i w:val="0"/>
          <w:iCs w:val="0"/>
          <w:caps w:val="0"/>
          <w:spacing w:val="7"/>
          <w:sz w:val="32"/>
          <w:szCs w:val="32"/>
          <w:bdr w:val="none" w:color="auto" w:sz="0" w:space="0"/>
          <w:shd w:val="clear" w:fill="FFFFFF"/>
        </w:rPr>
        <w:drawing>
          <wp:inline distT="0" distB="0" distL="114300" distR="114300">
            <wp:extent cx="5267960" cy="3951605"/>
            <wp:effectExtent l="0" t="0" r="5080" b="10795"/>
            <wp:docPr id="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65"/>
                    <pic:cNvPicPr>
                      <a:picLocks noChangeAspect="1"/>
                    </pic:cNvPicPr>
                  </pic:nvPicPr>
                  <pic:blipFill>
                    <a:blip r:embed="rId5"/>
                    <a:stretch>
                      <a:fillRect/>
                    </a:stretch>
                  </pic:blipFill>
                  <pic:spPr>
                    <a:xfrm>
                      <a:off x="0" y="0"/>
                      <a:ext cx="5267960" cy="3951605"/>
                    </a:xfrm>
                    <a:prstGeom prst="rect">
                      <a:avLst/>
                    </a:prstGeom>
                    <a:noFill/>
                    <a:ln w="9525">
                      <a:noFill/>
                    </a:ln>
                  </pic:spPr>
                </pic:pic>
              </a:graphicData>
            </a:graphic>
          </wp:inline>
        </w:drawing>
      </w:r>
    </w:p>
    <w:p w14:paraId="1F5B8F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2"/>
          <w:szCs w:val="32"/>
        </w:rPr>
      </w:pPr>
      <w:r>
        <w:rPr>
          <w:rFonts w:hint="eastAsia" w:ascii="Microsoft YaHei UI" w:hAnsi="Microsoft YaHei UI" w:eastAsia="Microsoft YaHei UI" w:cs="Microsoft YaHei UI"/>
          <w:i w:val="0"/>
          <w:iCs w:val="0"/>
          <w:caps w:val="0"/>
          <w:spacing w:val="7"/>
          <w:sz w:val="32"/>
          <w:szCs w:val="32"/>
          <w:shd w:val="clear" w:fill="FFFFFF"/>
        </w:rPr>
        <w:drawing>
          <wp:inline distT="0" distB="0" distL="114300" distR="114300">
            <wp:extent cx="5320665" cy="3107055"/>
            <wp:effectExtent l="0" t="0" r="13335" b="1905"/>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6"/>
                    <a:stretch>
                      <a:fillRect/>
                    </a:stretch>
                  </pic:blipFill>
                  <pic:spPr>
                    <a:xfrm>
                      <a:off x="0" y="0"/>
                      <a:ext cx="5320665" cy="3107055"/>
                    </a:xfrm>
                    <a:prstGeom prst="rect">
                      <a:avLst/>
                    </a:prstGeom>
                    <a:noFill/>
                    <a:ln w="9525">
                      <a:noFill/>
                    </a:ln>
                  </pic:spPr>
                </pic:pic>
              </a:graphicData>
            </a:graphic>
          </wp:inline>
        </w:drawing>
      </w:r>
    </w:p>
    <w:p w14:paraId="759F01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2"/>
          <w:szCs w:val="32"/>
        </w:rPr>
      </w:pPr>
      <w:r>
        <w:rPr>
          <w:rFonts w:hint="eastAsia" w:ascii="Microsoft YaHei UI" w:hAnsi="Microsoft YaHei UI" w:eastAsia="Microsoft YaHei UI" w:cs="Microsoft YaHei UI"/>
          <w:i w:val="0"/>
          <w:iCs w:val="0"/>
          <w:caps w:val="0"/>
          <w:spacing w:val="7"/>
          <w:sz w:val="32"/>
          <w:szCs w:val="32"/>
          <w:bdr w:val="none" w:color="auto" w:sz="0" w:space="0"/>
          <w:shd w:val="clear" w:fill="FFFFFF"/>
        </w:rPr>
        <w:drawing>
          <wp:inline distT="0" distB="0" distL="114300" distR="114300">
            <wp:extent cx="5243195" cy="3933190"/>
            <wp:effectExtent l="0" t="0" r="14605" b="13970"/>
            <wp:docPr id="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67"/>
                    <pic:cNvPicPr>
                      <a:picLocks noChangeAspect="1"/>
                    </pic:cNvPicPr>
                  </pic:nvPicPr>
                  <pic:blipFill>
                    <a:blip r:embed="rId7"/>
                    <a:stretch>
                      <a:fillRect/>
                    </a:stretch>
                  </pic:blipFill>
                  <pic:spPr>
                    <a:xfrm>
                      <a:off x="0" y="0"/>
                      <a:ext cx="5243195" cy="3933190"/>
                    </a:xfrm>
                    <a:prstGeom prst="rect">
                      <a:avLst/>
                    </a:prstGeom>
                    <a:noFill/>
                    <a:ln w="9525">
                      <a:noFill/>
                    </a:ln>
                  </pic:spPr>
                </pic:pic>
              </a:graphicData>
            </a:graphic>
          </wp:inline>
        </w:drawing>
      </w:r>
    </w:p>
    <w:p w14:paraId="6C81A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7"/>
          <w:sz w:val="32"/>
          <w:szCs w:val="32"/>
          <w:shd w:val="clear" w:fill="FFFFFF"/>
        </w:rPr>
      </w:pPr>
      <w:r>
        <w:rPr>
          <w:rFonts w:hint="eastAsia" w:ascii="Microsoft YaHei UI" w:hAnsi="Microsoft YaHei UI" w:eastAsia="Microsoft YaHei UI" w:cs="Microsoft YaHei UI"/>
          <w:i w:val="0"/>
          <w:iCs w:val="0"/>
          <w:caps w:val="0"/>
          <w:spacing w:val="7"/>
          <w:sz w:val="32"/>
          <w:szCs w:val="32"/>
          <w:shd w:val="clear" w:fill="FFFFFF"/>
        </w:rPr>
        <w:drawing>
          <wp:inline distT="0" distB="0" distL="114300" distR="114300">
            <wp:extent cx="5207635" cy="3906520"/>
            <wp:effectExtent l="0" t="0" r="4445" b="10160"/>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8"/>
                    <a:stretch>
                      <a:fillRect/>
                    </a:stretch>
                  </pic:blipFill>
                  <pic:spPr>
                    <a:xfrm>
                      <a:off x="0" y="0"/>
                      <a:ext cx="5207635" cy="3906520"/>
                    </a:xfrm>
                    <a:prstGeom prst="rect">
                      <a:avLst/>
                    </a:prstGeom>
                    <a:noFill/>
                    <a:ln w="9525">
                      <a:noFill/>
                    </a:ln>
                  </pic:spPr>
                </pic:pic>
              </a:graphicData>
            </a:graphic>
          </wp:inline>
        </w:drawing>
      </w:r>
    </w:p>
    <w:p w14:paraId="080B92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7"/>
          <w:sz w:val="32"/>
          <w:szCs w:val="32"/>
          <w:shd w:val="clear" w:fill="FFFFFF"/>
        </w:rPr>
      </w:pPr>
    </w:p>
    <w:p w14:paraId="77B6A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32"/>
          <w:szCs w:val="32"/>
        </w:rPr>
      </w:pPr>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182235" cy="3547110"/>
            <wp:effectExtent l="0" t="0" r="14605" b="3810"/>
            <wp:docPr id="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IMG_269"/>
                    <pic:cNvPicPr>
                      <a:picLocks noChangeAspect="1"/>
                    </pic:cNvPicPr>
                  </pic:nvPicPr>
                  <pic:blipFill>
                    <a:blip r:embed="rId9"/>
                    <a:stretch>
                      <a:fillRect/>
                    </a:stretch>
                  </pic:blipFill>
                  <pic:spPr>
                    <a:xfrm>
                      <a:off x="0" y="0"/>
                      <a:ext cx="5182235" cy="3547110"/>
                    </a:xfrm>
                    <a:prstGeom prst="rect">
                      <a:avLst/>
                    </a:prstGeom>
                    <a:noFill/>
                    <a:ln w="9525">
                      <a:noFill/>
                    </a:ln>
                  </pic:spPr>
                </pic:pic>
              </a:graphicData>
            </a:graphic>
          </wp:inline>
        </w:drawing>
      </w:r>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280660" cy="3159125"/>
            <wp:effectExtent l="0" t="0" r="7620" b="10795"/>
            <wp:docPr id="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70"/>
                    <pic:cNvPicPr>
                      <a:picLocks noChangeAspect="1"/>
                    </pic:cNvPicPr>
                  </pic:nvPicPr>
                  <pic:blipFill>
                    <a:blip r:embed="rId10"/>
                    <a:stretch>
                      <a:fillRect/>
                    </a:stretch>
                  </pic:blipFill>
                  <pic:spPr>
                    <a:xfrm>
                      <a:off x="0" y="0"/>
                      <a:ext cx="5280660" cy="3159125"/>
                    </a:xfrm>
                    <a:prstGeom prst="rect">
                      <a:avLst/>
                    </a:prstGeom>
                    <a:noFill/>
                    <a:ln w="9525">
                      <a:noFill/>
                    </a:ln>
                  </pic:spPr>
                </pic:pic>
              </a:graphicData>
            </a:graphic>
          </wp:inline>
        </w:drawing>
      </w:r>
    </w:p>
    <w:p w14:paraId="3B3F0D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仿宋" w:hAnsi="仿宋" w:eastAsia="仿宋" w:cs="仿宋"/>
          <w:i w:val="0"/>
          <w:iCs w:val="0"/>
          <w:caps w:val="0"/>
          <w:spacing w:val="7"/>
          <w:sz w:val="32"/>
          <w:szCs w:val="32"/>
          <w:bdr w:val="none" w:color="auto" w:sz="0" w:space="0"/>
          <w:shd w:val="clear" w:fill="FFFFFF"/>
        </w:rPr>
        <w:t>通过此次活动，为广大乒乓球爱好者提供了一个展示自我、交流球技的平台，同时也增进了彼此之间的交流互动，增强了社区的凝聚力和向心力。接下来，富康社区将继续组织开展各类形式多样，深受群众喜闻乐见的文体活动，不断丰富辖区居民群众精神文化生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068771DF"/>
    <w:rsid w:val="4BAF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2024-10-31T01:05:32Z</dcterms:created>
  <dc:creator>pc</dc:creator>
  <cp:lastModifiedBy>lilian</cp:lastModifiedBy>
  <dcterms:modified xsi:type="dcterms:W3CDTF">2024-10-31T01:11:30Z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7E18D2D7586C4A83B2FB8AFDE5334DAB_12</vt:lpwstr>
  </property>
</Properties>
</file>