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24912">
      <w:pPr>
        <w:keepNext w:val="0"/>
        <w:keepLines w:val="0"/>
        <w:widowControl/>
        <w:suppressLineNumbers w:val="0"/>
        <w:ind w:firstLine="912" w:firstLineChars="200"/>
        <w:jc w:val="left"/>
        <w:rPr>
          <w:rFonts w:hint="eastAsia" w:ascii="仿宋" w:hAnsi="仿宋" w:eastAsia="仿宋" w:cs="仿宋"/>
          <w:kern w:val="0"/>
          <w:sz w:val="32"/>
          <w:szCs w:val="32"/>
          <w:lang w:val="en-US" w:eastAsia="zh-CN" w:bidi="ar"/>
        </w:rPr>
      </w:pPr>
      <w:r>
        <w:rPr>
          <w:rFonts w:hint="eastAsia" w:asciiTheme="majorEastAsia" w:hAnsiTheme="majorEastAsia" w:eastAsiaTheme="majorEastAsia" w:cstheme="majorEastAsia"/>
          <w:i w:val="0"/>
          <w:iCs w:val="0"/>
          <w:caps w:val="0"/>
          <w:spacing w:val="8"/>
          <w:sz w:val="44"/>
          <w:szCs w:val="44"/>
          <w:shd w:val="clear" w:fill="FFFFFF"/>
          <w:lang w:val="en-US" w:eastAsia="zh-CN"/>
        </w:rPr>
        <w:t xml:space="preserve"> </w:t>
      </w:r>
      <w:r>
        <w:rPr>
          <w:rFonts w:hint="eastAsia" w:asciiTheme="majorEastAsia" w:hAnsiTheme="majorEastAsia" w:eastAsiaTheme="majorEastAsia" w:cstheme="majorEastAsia"/>
          <w:i w:val="0"/>
          <w:iCs w:val="0"/>
          <w:caps w:val="0"/>
          <w:spacing w:val="8"/>
          <w:sz w:val="44"/>
          <w:szCs w:val="44"/>
          <w:shd w:val="clear" w:fill="FFFFFF"/>
        </w:rPr>
        <w:t>加强</w:t>
      </w:r>
      <w:r>
        <w:rPr>
          <w:rFonts w:hint="eastAsia" w:asciiTheme="majorEastAsia" w:hAnsiTheme="majorEastAsia" w:eastAsiaTheme="majorEastAsia" w:cstheme="majorEastAsia"/>
          <w:i w:val="0"/>
          <w:iCs w:val="0"/>
          <w:caps w:val="0"/>
          <w:spacing w:val="8"/>
          <w:sz w:val="44"/>
          <w:szCs w:val="44"/>
          <w:shd w:val="clear" w:fill="FFFFFF"/>
          <w:lang w:val="en-US" w:eastAsia="zh-CN"/>
        </w:rPr>
        <w:t>市容市貌</w:t>
      </w:r>
      <w:r>
        <w:rPr>
          <w:rFonts w:hint="eastAsia" w:asciiTheme="majorEastAsia" w:hAnsiTheme="majorEastAsia" w:eastAsiaTheme="majorEastAsia" w:cstheme="majorEastAsia"/>
          <w:i w:val="0"/>
          <w:iCs w:val="0"/>
          <w:caps w:val="0"/>
          <w:spacing w:val="8"/>
          <w:sz w:val="44"/>
          <w:szCs w:val="44"/>
          <w:shd w:val="clear" w:fill="FFFFFF"/>
        </w:rPr>
        <w:t xml:space="preserve">管理 </w:t>
      </w:r>
      <w:r>
        <w:rPr>
          <w:rFonts w:hint="eastAsia" w:asciiTheme="majorEastAsia" w:hAnsiTheme="majorEastAsia" w:eastAsiaTheme="majorEastAsia" w:cstheme="majorEastAsia"/>
          <w:i w:val="0"/>
          <w:iCs w:val="0"/>
          <w:caps w:val="0"/>
          <w:spacing w:val="8"/>
          <w:sz w:val="44"/>
          <w:szCs w:val="44"/>
          <w:shd w:val="clear" w:fill="FFFFFF"/>
          <w:lang w:val="en-US" w:eastAsia="zh-CN"/>
        </w:rPr>
        <w:t xml:space="preserve">规范经营行为 </w:t>
      </w:r>
      <w:r>
        <w:rPr>
          <w:rFonts w:hint="eastAsia" w:asciiTheme="majorEastAsia" w:hAnsiTheme="majorEastAsia" w:eastAsiaTheme="majorEastAsia" w:cstheme="majorEastAsia"/>
          <w:i w:val="0"/>
          <w:iCs w:val="0"/>
          <w:caps w:val="0"/>
          <w:spacing w:val="8"/>
          <w:sz w:val="44"/>
          <w:szCs w:val="44"/>
          <w:shd w:val="clear" w:fill="FFFFFF"/>
          <w:lang w:val="en-US" w:eastAsia="zh-CN"/>
        </w:rPr>
        <w:br w:type="textWrapping"/>
      </w:r>
      <w:r>
        <w:rPr>
          <w:rFonts w:hint="eastAsia" w:asciiTheme="majorEastAsia" w:hAnsiTheme="majorEastAsia" w:eastAsiaTheme="majorEastAsia" w:cstheme="majorEastAsia"/>
          <w:i w:val="0"/>
          <w:iCs w:val="0"/>
          <w:caps w:val="0"/>
          <w:spacing w:val="8"/>
          <w:sz w:val="44"/>
          <w:szCs w:val="44"/>
          <w:shd w:val="clear" w:fill="FFFFFF"/>
          <w:lang w:val="en-US" w:eastAsia="zh-CN"/>
        </w:rPr>
        <w:t xml:space="preserve">   </w:t>
      </w:r>
      <w:r>
        <w:rPr>
          <w:rFonts w:hint="eastAsia" w:ascii="仿宋" w:hAnsi="仿宋" w:eastAsia="仿宋" w:cs="仿宋"/>
          <w:i w:val="0"/>
          <w:iCs w:val="0"/>
          <w:caps w:val="0"/>
          <w:spacing w:val="8"/>
          <w:sz w:val="32"/>
          <w:szCs w:val="32"/>
          <w:shd w:val="clear" w:fill="FFFFFF"/>
          <w:lang w:val="en-US" w:eastAsia="zh-CN"/>
        </w:rPr>
        <w:t>近年来，</w:t>
      </w:r>
      <w:r>
        <w:rPr>
          <w:rFonts w:hint="eastAsia" w:ascii="仿宋" w:hAnsi="仿宋" w:eastAsia="仿宋" w:cs="仿宋"/>
          <w:kern w:val="0"/>
          <w:sz w:val="32"/>
          <w:szCs w:val="32"/>
          <w:lang w:val="en-US" w:eastAsia="zh-CN" w:bidi="ar"/>
        </w:rPr>
        <w:t xml:space="preserve">随着代驾服务公司在城市中的大量涌现，其在给广大居民生活带来方便的同时，也出现乱贴乱涂广告、占用公共空间等问题。为此，我局针对代驾公司车辆占用公共区域停放、宣传并随意张贴小广告等乱象进行专项整治。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bookmarkStart w:id="0" w:name="_GoBack"/>
      <w:bookmarkEnd w:id="0"/>
      <w:r>
        <w:rPr>
          <w:rFonts w:hint="eastAsia" w:ascii="仿宋" w:hAnsi="仿宋" w:eastAsia="仿宋" w:cs="仿宋"/>
          <w:kern w:val="0"/>
          <w:sz w:val="32"/>
          <w:szCs w:val="32"/>
          <w:lang w:val="en-US" w:eastAsia="zh-CN" w:bidi="ar"/>
        </w:rPr>
        <w:t>为有效改善城市的交通秩序和市容市貌，我局负责市容市貌相关业务的领导及环节干部对大镇各代驾公司负责人进行约谈。并对各代驾公司提出工作要求：一是各代驾公司要切实履行其主体管理责任，加大对乱贴乱画广告的管理，自行清理乱贴广告，并建议各代驾公司进行网上预约平台；二是督促各代驾公司负责人立即行动，采取有效举措积极整改管理工作中存在的突出问题，真正做到便民利民，以实际行动携手共同维护优美整洁、和谐舒适的城市环境。</w:t>
      </w:r>
    </w:p>
    <w:p w14:paraId="1EF2F181">
      <w:pPr>
        <w:ind w:left="886" w:leftChars="422" w:firstLine="0" w:firstLineChars="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p>
    <w:p w14:paraId="1D6EBE27">
      <w:pP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p>
    <w:p w14:paraId="4C00B632">
      <w:pPr>
        <w:rPr>
          <w:rFonts w:hint="default" w:ascii="仿宋" w:hAnsi="仿宋" w:eastAsia="仿宋" w:cs="仿宋"/>
          <w:kern w:val="0"/>
          <w:sz w:val="32"/>
          <w:szCs w:val="32"/>
          <w:lang w:val="en-US" w:eastAsia="zh-CN" w:bidi="ar"/>
        </w:rPr>
      </w:pPr>
    </w:p>
    <w:p w14:paraId="171CD493">
      <w:pPr>
        <w:rPr>
          <w:rFonts w:hint="eastAsia" w:ascii="仿宋" w:hAnsi="仿宋" w:eastAsia="仿宋" w:cs="仿宋"/>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000000"/>
    <w:rsid w:val="13E9022F"/>
    <w:rsid w:val="170A7952"/>
    <w:rsid w:val="19610BAC"/>
    <w:rsid w:val="3F455197"/>
    <w:rsid w:val="54C32090"/>
    <w:rsid w:val="58066427"/>
    <w:rsid w:val="62E958AC"/>
    <w:rsid w:val="6B3A5B01"/>
    <w:rsid w:val="701E3F32"/>
    <w:rsid w:val="74B3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330</Words>
  <Characters>330</Characters>
  <Lines>0</Lines>
  <Paragraphs>0</Paragraphs>
  <TotalTime>52</TotalTime>
  <ScaleCrop>false</ScaleCrop>
  <LinksUpToDate>false</LinksUpToDate>
  <CharactersWithSpaces>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2024-09-25T06:31:00Z</dcterms:created>
  <dc:creator>PC</dc:creator>
  <cp:lastModifiedBy>一修先生</cp:lastModifiedBy>
  <dcterms:modified xsi:type="dcterms:W3CDTF">2024-09-26T09:00:39Z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4FD05465132B4D829D6C589080AE8BF1_13</vt:lpwstr>
  </property>
</Properties>
</file>