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47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奈曼旗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市场监督管理局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关于对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大沁他拉镇福兴社区卫生服务站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的行政处罚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2A9E8B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3458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机关：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0C04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291C1C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C46D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行政相对人名称：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210B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奈曼旗大沁他拉镇福兴社区卫生服务站</w:t>
            </w:r>
          </w:p>
        </w:tc>
      </w:tr>
      <w:tr w14:paraId="07387B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A444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登记号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1FC4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PDY06432015052512B2001 </w:t>
            </w:r>
          </w:p>
        </w:tc>
      </w:tr>
      <w:tr w14:paraId="17005D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A81F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法定代表人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D7A48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王洪君</w:t>
            </w:r>
          </w:p>
        </w:tc>
      </w:tr>
      <w:tr w14:paraId="00BF7F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04D0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类别：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DFCD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行政处罚</w:t>
            </w:r>
          </w:p>
        </w:tc>
      </w:tr>
      <w:tr w14:paraId="3A912C2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AB8C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6B4B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6月22日</w:t>
            </w:r>
          </w:p>
        </w:tc>
      </w:tr>
      <w:tr w14:paraId="620B88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BE35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处罚决定日期：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98F7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6E753F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7812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处罚事由：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C92B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使用劣药苍术</w:t>
            </w:r>
          </w:p>
        </w:tc>
      </w:tr>
      <w:tr w14:paraId="4A6D23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A34E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处罚依据：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1BC6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/>
                <w:lang w:val="en-US" w:eastAsia="zh-CN"/>
              </w:rPr>
              <w:t>依据《药品管理法》第一百一十七条第一款、第一百一十九条；《药品管理法实施条例》第七十五条</w:t>
            </w:r>
          </w:p>
        </w:tc>
      </w:tr>
      <w:tr w14:paraId="546973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7782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处罚结果：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5690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/>
                <w:lang w:val="en-US" w:eastAsia="zh-CN"/>
              </w:rPr>
              <w:t>没收违法所得720.00元整</w:t>
            </w:r>
          </w:p>
        </w:tc>
      </w:tr>
      <w:tr w14:paraId="3AA771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81B7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缴纳情况：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04C2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2024年9月10日已缴纳</w:t>
            </w:r>
          </w:p>
        </w:tc>
      </w:tr>
      <w:tr w14:paraId="2D8A4FB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6103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51B807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奈市监处罚〔2024〕010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 w14:paraId="12FF4D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D3C8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6A2B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 →送达→执行</w:t>
            </w:r>
          </w:p>
        </w:tc>
      </w:tr>
    </w:tbl>
    <w:p w14:paraId="5A99F9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 w14:paraId="627614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5401013F"/>
    <w:rsid w:val="366619F1"/>
    <w:rsid w:val="3A9E1034"/>
    <w:rsid w:val="5401013F"/>
    <w:rsid w:val="60052F14"/>
    <w:rsid w:val="738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295</Characters>
  <Lines>0</Lines>
  <Paragraphs>0</Paragraphs>
  <TotalTime>0</TotalTime>
  <ScaleCrop>false</ScaleCrop>
  <LinksUpToDate>false</LinksUpToDate>
  <CharactersWithSpaces>297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2024-09-11T02:06:00Z</dcterms:created>
  <dc:creator>admin</dc:creator>
  <cp:lastModifiedBy>admin1</cp:lastModifiedBy>
  <dcterms:modified xsi:type="dcterms:W3CDTF">2024-09-14T01:09:43Z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8A8EEBE2B26B429AB57819D9AFA6E2C0_13</vt:lpwstr>
  </property>
</Properties>
</file>