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7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富康社区平房区巷道环境卫生保洁岗位</w:t>
      </w:r>
    </w:p>
    <w:p w14:paraId="57795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拟录用人员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公示</w:t>
      </w:r>
    </w:p>
    <w:p w14:paraId="3D4BC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根据大沁他拉街道办事处《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关于招聘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平房区巷道环境卫生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保洁员的公告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》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要求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，经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公开报名、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资格审查等程序，现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对拟录用人员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予以公示。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946"/>
        <w:gridCol w:w="934"/>
        <w:gridCol w:w="1680"/>
        <w:gridCol w:w="1928"/>
        <w:gridCol w:w="1514"/>
      </w:tblGrid>
      <w:tr w14:paraId="0258C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245469D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46" w:type="dxa"/>
          </w:tcPr>
          <w:p w14:paraId="57DB9FD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934" w:type="dxa"/>
          </w:tcPr>
          <w:p w14:paraId="479C8E1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680" w:type="dxa"/>
          </w:tcPr>
          <w:p w14:paraId="2DE4175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考察结果</w:t>
            </w:r>
          </w:p>
        </w:tc>
        <w:tc>
          <w:tcPr>
            <w:tcW w:w="1928" w:type="dxa"/>
          </w:tcPr>
          <w:p w14:paraId="214B140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</w:rPr>
              <w:t>是否拟录用</w:t>
            </w:r>
          </w:p>
        </w:tc>
        <w:tc>
          <w:tcPr>
            <w:tcW w:w="1514" w:type="dxa"/>
          </w:tcPr>
          <w:p w14:paraId="7FAF0EB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lang w:val="en-US" w:eastAsia="zh-CN"/>
              </w:rPr>
              <w:t>备注</w:t>
            </w:r>
          </w:p>
        </w:tc>
      </w:tr>
      <w:tr w14:paraId="6DB14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55BA843A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46" w:type="dxa"/>
          </w:tcPr>
          <w:p w14:paraId="7664F4F8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刘海娥</w:t>
            </w:r>
          </w:p>
        </w:tc>
        <w:tc>
          <w:tcPr>
            <w:tcW w:w="934" w:type="dxa"/>
          </w:tcPr>
          <w:p w14:paraId="6A5D6524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1680" w:type="dxa"/>
          </w:tcPr>
          <w:p w14:paraId="190A786B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通过</w:t>
            </w:r>
          </w:p>
        </w:tc>
        <w:tc>
          <w:tcPr>
            <w:tcW w:w="1928" w:type="dxa"/>
          </w:tcPr>
          <w:p w14:paraId="6F36B0B8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514" w:type="dxa"/>
          </w:tcPr>
          <w:p w14:paraId="17F9FEB5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</w:tr>
      <w:tr w14:paraId="18909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2042EDD7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946" w:type="dxa"/>
          </w:tcPr>
          <w:p w14:paraId="4392EA14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王晓军</w:t>
            </w:r>
          </w:p>
        </w:tc>
        <w:tc>
          <w:tcPr>
            <w:tcW w:w="934" w:type="dxa"/>
          </w:tcPr>
          <w:p w14:paraId="7FC645B6">
            <w:pPr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680" w:type="dxa"/>
          </w:tcPr>
          <w:p w14:paraId="2B36BAB2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通过</w:t>
            </w:r>
          </w:p>
        </w:tc>
        <w:tc>
          <w:tcPr>
            <w:tcW w:w="1928" w:type="dxa"/>
          </w:tcPr>
          <w:p w14:paraId="10A9FB48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是</w:t>
            </w:r>
          </w:p>
        </w:tc>
        <w:tc>
          <w:tcPr>
            <w:tcW w:w="1514" w:type="dxa"/>
          </w:tcPr>
          <w:p w14:paraId="013CC191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</w:tr>
      <w:tr w14:paraId="35E54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609CF286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946" w:type="dxa"/>
          </w:tcPr>
          <w:p w14:paraId="2F32D56E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934" w:type="dxa"/>
          </w:tcPr>
          <w:p w14:paraId="61A5E40F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680" w:type="dxa"/>
          </w:tcPr>
          <w:p w14:paraId="430EE410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928" w:type="dxa"/>
          </w:tcPr>
          <w:p w14:paraId="39095855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14" w:type="dxa"/>
          </w:tcPr>
          <w:p w14:paraId="433A00CF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</w:tr>
      <w:tr w14:paraId="7CF28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751BD6F6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946" w:type="dxa"/>
          </w:tcPr>
          <w:p w14:paraId="7E517595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934" w:type="dxa"/>
          </w:tcPr>
          <w:p w14:paraId="66E9D940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680" w:type="dxa"/>
          </w:tcPr>
          <w:p w14:paraId="4EED9DA2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928" w:type="dxa"/>
          </w:tcPr>
          <w:p w14:paraId="59169B09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14" w:type="dxa"/>
          </w:tcPr>
          <w:p w14:paraId="03D6B650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</w:tr>
      <w:tr w14:paraId="25342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</w:tcPr>
          <w:p w14:paraId="6E7FE200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946" w:type="dxa"/>
          </w:tcPr>
          <w:p w14:paraId="614C3A53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934" w:type="dxa"/>
          </w:tcPr>
          <w:p w14:paraId="00563067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680" w:type="dxa"/>
          </w:tcPr>
          <w:p w14:paraId="429FDD56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928" w:type="dxa"/>
          </w:tcPr>
          <w:p w14:paraId="235B82AF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514" w:type="dxa"/>
          </w:tcPr>
          <w:p w14:paraId="294E4ABD">
            <w:pPr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</w:pPr>
          </w:p>
        </w:tc>
      </w:tr>
    </w:tbl>
    <w:p w14:paraId="5BCB0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公示时间：2024年8月29日—2024年9月2日。公示期间，如有异议，请反映者署名，实事求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是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的向</w:t>
      </w:r>
      <w:r>
        <w:rPr>
          <w:rFonts w:hint="eastAsia" w:ascii="Arial" w:hAnsi="Arial" w:cs="Arial"/>
          <w:sz w:val="32"/>
          <w:szCs w:val="32"/>
          <w:lang w:val="en-US" w:eastAsia="zh-CN"/>
        </w:rPr>
        <w:t>富康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社区居民委员会反映问题并提供必要的相关材料。</w:t>
      </w:r>
    </w:p>
    <w:p w14:paraId="636C1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bookmarkEnd w:id="0"/>
    </w:p>
    <w:p w14:paraId="76171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受理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电话：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15704753313</w:t>
      </w:r>
    </w:p>
    <w:p w14:paraId="162DBFD4">
      <w:pPr>
        <w:ind w:firstLine="6080" w:firstLineChars="1900"/>
        <w:rPr>
          <w:rFonts w:hint="default" w:ascii="Arial" w:hAnsi="Arial" w:cs="Arial"/>
          <w:sz w:val="32"/>
          <w:szCs w:val="32"/>
          <w:lang w:val="en-US" w:eastAsia="zh-CN"/>
        </w:rPr>
      </w:pPr>
    </w:p>
    <w:p w14:paraId="62D4E81F">
      <w:pPr>
        <w:ind w:firstLine="2880" w:firstLineChars="900"/>
        <w:rPr>
          <w:rFonts w:hint="eastAsia"/>
          <w:sz w:val="32"/>
          <w:szCs w:val="32"/>
        </w:rPr>
      </w:pPr>
      <w:r>
        <w:rPr>
          <w:rFonts w:hint="eastAsia" w:ascii="Arial" w:hAnsi="Arial" w:cs="Arial"/>
          <w:sz w:val="32"/>
          <w:szCs w:val="32"/>
          <w:lang w:val="en-US" w:eastAsia="zh-CN"/>
        </w:rPr>
        <w:t>奈曼旗大沁他拉街道富康</w:t>
      </w:r>
      <w:r>
        <w:rPr>
          <w:rFonts w:hint="eastAsia"/>
          <w:sz w:val="32"/>
          <w:szCs w:val="32"/>
          <w:lang w:val="en-US" w:eastAsia="zh-CN"/>
        </w:rPr>
        <w:t>社区居委会</w:t>
      </w:r>
    </w:p>
    <w:p w14:paraId="57745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2024年8月2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</w:t>
      </w:r>
    </w:p>
    <w:p w14:paraId="01FAA951"/>
    <w:sectPr>
      <w:pgSz w:w="11906" w:h="16838"/>
      <w:pgMar w:top="1440" w:right="157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7C3467CF"/>
    <w:rsid w:val="0D506822"/>
    <w:rsid w:val="13AC16D1"/>
    <w:rsid w:val="1767603B"/>
    <w:rsid w:val="2C502F1A"/>
    <w:rsid w:val="304A60A2"/>
    <w:rsid w:val="34CC4582"/>
    <w:rsid w:val="35091591"/>
    <w:rsid w:val="6A025995"/>
    <w:rsid w:val="776F2682"/>
    <w:rsid w:val="7C3467CF"/>
    <w:rsid w:val="7E6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NormalIndent"/>
    <w:basedOn w:val="1"/>
    <w:autoRedefine/>
    <w:qFormat/>
    <w:uiPriority w:val="0"/>
    <w:pPr>
      <w:spacing w:line="240" w:lineRule="auto"/>
      <w:ind w:firstLine="420" w:firstLine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232</Characters>
  <Lines>0</Lines>
  <Paragraphs>0</Paragraphs>
  <TotalTime>11</TotalTime>
  <ScaleCrop>false</ScaleCrop>
  <LinksUpToDate>false</LinksUpToDate>
  <CharactersWithSpaces>232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2024-08-26T07:51:00Z</dcterms:created>
  <dc:creator>赵成</dc:creator>
  <cp:lastModifiedBy>Ly</cp:lastModifiedBy>
  <cp:lastPrinted>2024-08-28T02:27:35Z</cp:lastPrinted>
  <dcterms:modified xsi:type="dcterms:W3CDTF">2024-08-28T02:27:49Z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EE142937E63245FBA823A5362A85A9A0_13</vt:lpwstr>
  </property>
</Properties>
</file>