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41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白音他拉村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村规民约</w:t>
      </w:r>
    </w:p>
    <w:p w14:paraId="57171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坚决拥护中国共产党的领导，爱党爱国，遵守国家法律法规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认真学习社会主义核心价值观，倡导富强、民主、文明、和谐，倡导自由、平等、公正、法治，倡导爱国、敬业、诚信、友善，积极培育和践行社会主义核心价值观。</w:t>
      </w:r>
    </w:p>
    <w:p w14:paraId="7C330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坚持铸牢中华民族共同体意识，坚持“五个认同”。积极维护国家统一、民族团结、社会稳定，坚定不移开展反分裂、反渗透、反邪教斗争，不参与封禁迷信和非法传教活动，不参加邪教组织。</w:t>
      </w:r>
    </w:p>
    <w:p w14:paraId="52DD3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提倡社会主义精神文明，移风易俗。提倡喜事新办，不铺张浪费;丧事从俭，反对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铺张浪费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、大操大办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树立良好的村风。</w:t>
      </w:r>
    </w:p>
    <w:p w14:paraId="38422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村民应自觉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关心集体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村里举办的各项活动，切实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“门前三包”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。门前、墙外至路边的整个区域的卫生要保持整洁干净，及时清除地面垃圾和积水，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禁止</w:t>
      </w:r>
      <w:r>
        <w:rPr>
          <w:rFonts w:hint="eastAsia" w:ascii="仿宋_GB2312" w:hAnsi="仿宋_GB2312" w:eastAsia="仿宋_GB2312" w:cs="仿宋_GB2312"/>
          <w:sz w:val="32"/>
          <w:szCs w:val="32"/>
        </w:rPr>
        <w:t>乱倒、乱扔垃圾的行为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自觉维护村容村貌干净整洁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742F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发扬中华民族孝亲敬老爱幼、夫妻互敬互爱的传统美德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父母应尽抚养、教育未成年子女的义务，禁止歧视、虐待、遗弃女婴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子女应尽赡养老人的义务，不得歧视、虐待老人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村民之间要建立互敬互爱、互助互谅的良好邻里关系，严禁打架斗殴、酗酒滋事、诽谤他人、造谣惑众、搬弄是非、仗势欺人；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</w:t>
      </w:r>
      <w:r>
        <w:rPr>
          <w:rFonts w:hint="eastAsia" w:ascii="仿宋_GB2312" w:hAnsi="仿宋_GB2312" w:eastAsia="仿宋_GB2312" w:cs="仿宋_GB2312"/>
          <w:sz w:val="32"/>
          <w:szCs w:val="32"/>
        </w:rPr>
        <w:t>关心关爱留守老人、留守妇女、留守儿童、残疾人和困难家庭。</w:t>
      </w:r>
    </w:p>
    <w:p w14:paraId="6710B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村民应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自觉宣传参与平安创建，不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扰乱公共秩序，不阻碍公务人员执行公务，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无理上访、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越级上访</w:t>
      </w:r>
      <w:r>
        <w:rPr>
          <w:rFonts w:hint="eastAsia" w:ascii="仿宋_GB2312" w:hAnsi="仿宋_GB2312" w:eastAsia="仿宋_GB2312" w:cs="仿宋_GB2312"/>
          <w:sz w:val="32"/>
          <w:szCs w:val="32"/>
        </w:rPr>
        <w:t>，欺人诈骗、乱占耕地、聚众斗殴等违法行为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积极维护社会和谐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严禁参与赌博、吸毒、贩毒、种毒等活动，倡导健康文明的生活方式，自觉抵制黄毒赌行为。</w:t>
      </w:r>
    </w:p>
    <w:p w14:paraId="16BB0A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严禁损坏公共设施和财物，严禁在村内水泥路放养牲畜,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严禁在公共场所乱堆乱放杂物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,严禁在未经允许、未办理相关审批手续之前，占用土地</w:t>
      </w:r>
      <w:r>
        <w:rPr>
          <w:rFonts w:hint="eastAsia" w:ascii="仿宋_GB2312" w:hAnsi="仿宋_GB2312" w:eastAsia="仿宋_GB2312" w:cs="仿宋_GB2312"/>
          <w:sz w:val="32"/>
          <w:szCs w:val="32"/>
        </w:rPr>
        <w:t>乱搭乱建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牛棚、羊舍、牧铺等</w:t>
      </w:r>
      <w:r>
        <w:rPr>
          <w:rFonts w:hint="eastAsia" w:ascii="仿宋_GB2312" w:hAnsi="仿宋_GB2312" w:eastAsia="仿宋_GB2312" w:cs="仿宋_GB2312"/>
          <w:sz w:val="32"/>
          <w:szCs w:val="32"/>
        </w:rPr>
        <w:t>违章建筑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1EC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安全防火,人人有责,嘎查村“两委”班子成员要带头遵守村规民约，村民要积极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道德模范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等文明创建活动，对在创建活动中表现突出的,村级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表彰,并优先享受村级扶持政策。</w:t>
      </w:r>
    </w:p>
    <w:p w14:paraId="3AA7E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村务监督委员会应加强对本村规民约遵守情况的监督，违反本村规民约应承担相应责任。承担责任的方式为：批评教育、赔礼道歉、违规违约行为“黑榜”通报、取消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享受村级扶持政策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 w14:paraId="6C667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301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TI5NDk4YjBmMjA5Y2Y1NGU5Y2FjNDE5MWViM2IifQ=="/>
    <w:docVar w:name="KSO_WPS_MARK_KEY" w:val="24d1edd3-eae1-4093-9fa1-ae7687c53551"/>
  </w:docVars>
  <w:rsids>
    <w:rsidRoot w:val="00000000"/>
    <w:rsid w:val="07A27047"/>
    <w:rsid w:val="107D219A"/>
    <w:rsid w:val="21C4516B"/>
    <w:rsid w:val="334C2755"/>
    <w:rsid w:val="3D220A76"/>
    <w:rsid w:val="4F546953"/>
    <w:rsid w:val="53F650B4"/>
    <w:rsid w:val="56871AD2"/>
    <w:rsid w:val="62AB4674"/>
    <w:rsid w:val="66086D24"/>
    <w:rsid w:val="771E2CD2"/>
    <w:rsid w:val="7B5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940</Characters>
  <Lines>0</Lines>
  <Paragraphs>0</Paragraphs>
  <TotalTime>53</TotalTime>
  <ScaleCrop>false</ScaleCrop>
  <LinksUpToDate>false</LinksUpToDate>
  <CharactersWithSpaces>968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2024-04-16T07:34:00Z</dcterms:created>
  <dc:creator>lenovo</dc:creator>
  <cp:lastModifiedBy>老倪膏药招代理～15848558263</cp:lastModifiedBy>
  <cp:lastPrinted>2024-08-29T01:20:50Z</cp:lastPrinted>
  <dcterms:modified xsi:type="dcterms:W3CDTF">2024-08-29T01:24:00Z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988711BE9A8A45E99482FB223A1EFBB2_13</vt:lpwstr>
  </property>
</Properties>
</file>