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BF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sz w:val="32"/>
          <w:szCs w:val="32"/>
        </w:rPr>
        <w:t>安全生产莫大意</w:t>
      </w:r>
    </w:p>
    <w:p w14:paraId="70D0B1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sz w:val="32"/>
          <w:szCs w:val="32"/>
        </w:rPr>
        <w:t>这份安全生产知识大全</w:t>
      </w:r>
    </w:p>
    <w:p w14:paraId="035EA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F3F3F"/>
          <w:sz w:val="32"/>
          <w:szCs w:val="32"/>
        </w:rPr>
        <w:t>请查收</w:t>
      </w:r>
    </w:p>
    <w:p w14:paraId="0A8632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⬇</w:t>
      </w:r>
      <w:r>
        <w:rPr>
          <w:rFonts w:hint="eastAsia" w:ascii="仿宋" w:hAnsi="仿宋" w:eastAsia="仿宋" w:cs="仿宋"/>
          <w:spacing w:val="7"/>
          <w:sz w:val="32"/>
          <w:szCs w:val="32"/>
        </w:rPr>
        <w:t>⬇⬇</w:t>
      </w:r>
    </w:p>
    <w:p w14:paraId="597C1903">
      <w:pPr>
        <w:keepNext w:val="0"/>
        <w:keepLines w:val="0"/>
        <w:widowControl/>
        <w:suppressLineNumbers w:val="0"/>
        <w:ind w:firstLine="1959" w:firstLineChars="4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宋体" w:hAnsi="宋体" w:eastAsia="宋体" w:cs="宋体"/>
          <w:spacing w:val="24"/>
          <w:kern w:val="0"/>
          <w:sz w:val="44"/>
          <w:szCs w:val="44"/>
          <w:lang w:val="en-US" w:eastAsia="zh-CN" w:bidi="ar"/>
        </w:rPr>
        <w:t>主要危险源及应对措施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滑坡 塌方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 主要应对措施：</w:t>
      </w:r>
    </w:p>
    <w:p w14:paraId="0ECDDA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☞根据土质条件及时调整开挖边坡坡比,将边坡的坡比放缓到稳定状态及时修坡</w:t>
      </w:r>
    </w:p>
    <w:p w14:paraId="1E50EF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☞勤观察常护坡</w:t>
      </w:r>
    </w:p>
    <w:p w14:paraId="5CC2C5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☞不在危险地段停留</w:t>
      </w:r>
    </w:p>
    <w:p w14:paraId="6C21D0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☞注意边坡坍塌征兆</w:t>
      </w:r>
    </w:p>
    <w:p w14:paraId="7E519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☞一定要戴安全帽</w:t>
      </w:r>
    </w:p>
    <w:p w14:paraId="4C44437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安全用电 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主要应对措施：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☞非电工严禁动电</w:t>
      </w:r>
    </w:p>
    <w:p w14:paraId="7A8F806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☞各种电器使用前应检查是否漏电、接地是否良好</w:t>
      </w:r>
    </w:p>
    <w:p w14:paraId="732E385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☞所有用电器具必须经过漏电保护器，而且漏电保护器必须灵敏可靠</w:t>
      </w:r>
    </w:p>
    <w:p w14:paraId="6E95CE1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☞应使用优质的电缆线，严禁使用胶质线</w:t>
      </w:r>
    </w:p>
    <w:p w14:paraId="233BB14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☞禁止用扎丝等导电材料捆绑电缆电线</w:t>
      </w:r>
    </w:p>
    <w:p w14:paraId="2A7A6E2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☞所有用电开关应标明用途和责任人</w:t>
      </w:r>
    </w:p>
    <w:p w14:paraId="5520B69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☞学会触电急救知识</w:t>
      </w:r>
    </w:p>
    <w:p w14:paraId="27EAC29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车辆伤害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 主要应对措施：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☞项目部施工处靠近县城、国道，交通安全尤为重要☞遵守交通规则☞车辆安全设施处于良好状态，灯光齐全☞多人行走时应成纵队而不应排成一排☞通勤车辆应不得人货混装、不得超员、不得超速行驶</w:t>
      </w:r>
    </w:p>
    <w:p w14:paraId="30B7A38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机械伤害</w:t>
      </w:r>
      <w:r>
        <w:rPr>
          <w:rStyle w:val="5"/>
          <w:rFonts w:hint="eastAsia" w:ascii="仿宋" w:hAnsi="仿宋" w:eastAsia="仿宋" w:cs="仿宋"/>
          <w:color w:val="535353"/>
          <w:spacing w:val="24"/>
          <w:sz w:val="32"/>
          <w:szCs w:val="32"/>
        </w:rPr>
        <w:t>主要应对措施：</w:t>
      </w:r>
    </w:p>
    <w:p w14:paraId="1803A89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严格按操作规程作业，按时进行机械保养维护、工前检查应到位☞各种防护设施齐全可靠，尤其是发电机传动部分的外防护罩、切割机的手柄开关等☞操作有旋转零部件的设备时严禁戴手套、严禁穿过于肥大的服装☞不在挖掘机的回旋半径内停留☞严禁用反铲、装载机斗运人</w:t>
      </w:r>
    </w:p>
    <w:p w14:paraId="44CA21F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起重伤害 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主要应对措施：</w:t>
      </w:r>
    </w:p>
    <w:p w14:paraId="316000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☞各种起重设备在安装前必须经检验合格，各种证件齐全</w:t>
      </w:r>
    </w:p>
    <w:p w14:paraId="03AF38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☞起重设备在使用前必须经过专门检查，合格后方准使用</w:t>
      </w:r>
    </w:p>
    <w:p w14:paraId="5EBDD4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☞起重机操作工、起重指挥人员必须经专门培训后持证上岗</w:t>
      </w:r>
    </w:p>
    <w:p w14:paraId="568B58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☞钢丝绳、吊带应每班检查，起重机开动前应确认安全后再开车</w:t>
      </w:r>
    </w:p>
    <w:p w14:paraId="475E7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☞任何人不得在起吊物下方停留</w:t>
      </w:r>
    </w:p>
    <w:p w14:paraId="4D70C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☞起重机司机应听从任何人发出的停车信号</w:t>
      </w:r>
    </w:p>
    <w:p w14:paraId="1EAC85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96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☞吊笼内严禁人货混装</w:t>
      </w:r>
    </w:p>
    <w:p w14:paraId="1413A6A6">
      <w:pPr>
        <w:keepNext w:val="0"/>
        <w:keepLines w:val="0"/>
        <w:widowControl/>
        <w:suppressLineNumbers w:val="0"/>
        <w:jc w:val="left"/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物体打击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 主要应对措施：</w:t>
      </w:r>
    </w:p>
    <w:p w14:paraId="7D542F8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☞严禁上下同时作业，除非有可靠的防护措施</w:t>
      </w:r>
    </w:p>
    <w:p w14:paraId="2DF1796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☞进入工作面必须戴安全帽并系好帽带</w:t>
      </w:r>
    </w:p>
    <w:p w14:paraId="093C2DC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☞脚手架上的杂物应及时清理，所有工器具必须袋装吊运，严禁抛扔，除非有可靠的安全防护措施</w:t>
      </w:r>
    </w:p>
    <w:p w14:paraId="2F8F764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高处坠落</w:t>
      </w:r>
    </w:p>
    <w:p w14:paraId="389A19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高处作业：凡在坠落高度基准2m以上有可能坠落的高处进行的作业，均称为高处作业，分为一级高处作业：2-5M；二级, 5-15M ；三级， 15-30M；四级， 30M以上。</w:t>
      </w:r>
    </w:p>
    <w:p w14:paraId="388AC3C6">
      <w:pPr>
        <w:keepNext w:val="0"/>
        <w:keepLines w:val="0"/>
        <w:widowControl/>
        <w:suppressLineNumbers w:val="0"/>
        <w:jc w:val="left"/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主要应对措施：</w:t>
      </w:r>
    </w:p>
    <w:p w14:paraId="7F34C11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☞1.首先应做好安全防护设施，比如设置好安全围栏、铺满跳板、挂好安全网等</w:t>
      </w:r>
    </w:p>
    <w:p w14:paraId="4130C80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☞2.在上述设施不完善的情况下应系挂安全带，安全带的正确系法应是高挂低用</w:t>
      </w:r>
    </w:p>
    <w:p w14:paraId="3F3E249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☞3.身体应满足要求，患有高血压、低血糖、癫痫等不适应症的人员严禁上高架作业</w:t>
      </w:r>
    </w:p>
    <w:p w14:paraId="30AB95C0">
      <w:pPr>
        <w:keepNext w:val="0"/>
        <w:keepLines w:val="0"/>
        <w:widowControl/>
        <w:suppressLineNumbers w:val="0"/>
        <w:jc w:val="left"/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火灾</w:t>
      </w: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 主要应对措施：</w:t>
      </w:r>
    </w:p>
    <w:p w14:paraId="0E5BF3A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☞严禁明火作业，必须要明火作业时，必须经施工管理部和安全生产部批准，派专人监护，作业完毕立即灭火</w:t>
      </w:r>
    </w:p>
    <w:p w14:paraId="154F552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☞不得在一个垂直面上同时进行电焊气焊作业，氧气瓶、乙炔瓶按规定存储，不得暴晒，两瓶间距保证5M以上，与明火保持10M以上的距离</w:t>
      </w:r>
    </w:p>
    <w:p w14:paraId="0593FE9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☞焊割作业时下部如有易燃易爆物品，必须采取可靠的防护措施，派专人监护</w:t>
      </w:r>
    </w:p>
    <w:p w14:paraId="58C7EB6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☞如发生火灾，应立即扑救，同时向安全生产部、施工管理部报警</w:t>
      </w:r>
    </w:p>
    <w:p w14:paraId="3DF377A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☞应学会火场逃生技巧</w:t>
      </w:r>
    </w:p>
    <w:p w14:paraId="65F6AAC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高处作业如何做好安全防护</w:t>
      </w:r>
    </w:p>
    <w:p w14:paraId="45546F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（1）要按规定穿戴防护用品。如穿软底鞋、戴安全帽、系安全带；安全带应高挂低用，不能穿皮鞋或塑料硬底鞋作业。</w:t>
      </w:r>
    </w:p>
    <w:p w14:paraId="16A08A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535353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（2）登高时禁止使用没有防滑或梯挡缺损的梯子。梯顶端应放置牢固或有专人扶梯。</w:t>
      </w:r>
    </w:p>
    <w:p w14:paraId="0E57FB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（3）登高时用的脚手架要符合规定。使用前要检查是否有断裂伤痕，搁置必须平衡牢靠，两梯要用绳索扎牢。</w:t>
      </w:r>
    </w:p>
    <w:p w14:paraId="3B346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（4）注意脚手架是否坚固、结实、平衡。各层都要放底板篱笆，上下脚架要有良好的扶手，确保安全。</w:t>
      </w:r>
    </w:p>
    <w:p w14:paraId="433BD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（5）高处作业下方必须设安全网。凡无外架防护的施工，必须在4—6米处设一层固定的安全网，每隔12米（四层楼）再设一道固定的安全网，并同时设一道随墙体逐层上升的安全网。</w:t>
      </w:r>
    </w:p>
    <w:p w14:paraId="191115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（6）在天棚和轻型屋面上操作或行走前，必须在上面搭设跳板或下方满搭安全网。</w:t>
      </w:r>
    </w:p>
    <w:p w14:paraId="52F8A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（7）冬季在寒冷地区从事高处作业时，要防止踏冰滑倒，不准在走道、脚手架上倒水。</w:t>
      </w:r>
    </w:p>
    <w:p w14:paraId="62A88C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（8）在高处作业遇有雷击或阴云密布将有大雷雨时，脚手架上的作业人员必须立即离开。</w:t>
      </w:r>
    </w:p>
    <w:p w14:paraId="1FC09430">
      <w:pPr>
        <w:keepNext w:val="0"/>
        <w:keepLines w:val="0"/>
        <w:widowControl/>
        <w:suppressLineNumbers w:val="0"/>
        <w:ind w:firstLine="2449" w:firstLineChars="5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pacing w:val="24"/>
          <w:kern w:val="0"/>
          <w:sz w:val="44"/>
          <w:szCs w:val="44"/>
          <w:lang w:val="en-US" w:eastAsia="zh-CN" w:bidi="ar"/>
        </w:rPr>
        <w:t>现场急救知识</w:t>
      </w: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br w:type="textWrapping"/>
      </w: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意外伤害急救</w:t>
      </w:r>
    </w:p>
    <w:p w14:paraId="66625B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1.遇到意外伤害时，不要惊慌失措，要保持镇静，并维持好现场的秩序。</w:t>
      </w:r>
    </w:p>
    <w:p w14:paraId="64DE97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2.在周围环境不危及生命条件下，一般不要轻易随便搬动伤员。</w:t>
      </w:r>
    </w:p>
    <w:p w14:paraId="59677B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535353"/>
          <w:spacing w:val="24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3.暂不要给伤病员喝任何饮料和进食。</w:t>
      </w:r>
    </w:p>
    <w:p w14:paraId="2A4B46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4.如发生意外，而现场无人时，应向周围大声呼救，请求来人帮助或设法联系有关部门，不要单独留下伤病员无人照管。</w:t>
      </w:r>
    </w:p>
    <w:p w14:paraId="11B569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5.立即向有关部门报告事故现场、伤病员人数、伤病情况、伤病处理等。</w:t>
      </w:r>
    </w:p>
    <w:p w14:paraId="622962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6.根据伤情对病员分类抢救，先重后轻、先急后缓、先近后远。</w:t>
      </w:r>
    </w:p>
    <w:p w14:paraId="25394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7.对窒息、呼吸困难的伤病员，迅速进行人工抢救。</w:t>
      </w:r>
    </w:p>
    <w:p w14:paraId="3D64AA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8.对伤情稳定的人员，迅速转运就近医院。</w:t>
      </w:r>
    </w:p>
    <w:p w14:paraId="301F2D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9.现场抢救必须统一服从领导，不得各自为政。</w:t>
      </w:r>
    </w:p>
    <w:p w14:paraId="7627BB7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触电急救</w:t>
      </w:r>
    </w:p>
    <w:p w14:paraId="43AD2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触电急救最重要的是动作要迅速。快速、正确地使触电者脱离电源，快速正确地急救。争取时间，就是争取了生命。</w:t>
      </w:r>
    </w:p>
    <w:p w14:paraId="4C7605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触电急救现场应用的主要救护方法是人工呼吸法和胸外心脏挤压法。 </w:t>
      </w:r>
    </w:p>
    <w:p w14:paraId="1851B2E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人工呼吸法</w:t>
      </w:r>
    </w:p>
    <w:p w14:paraId="33B47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施行人工呼吸以口对口人工呼吸法效果最好。捏紧触电者鼻孔，深吸一口气后紧贴触电者的口向口内吹气，时间约为2秒钟，吹气完毕后，立即离开触电者的口，并松开触电者的鼻孔，让他自行呼气，时间约3秒钟，每分钟约12次。</w:t>
      </w:r>
    </w:p>
    <w:p w14:paraId="293F888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胸外心脏挤压法</w:t>
      </w:r>
    </w:p>
    <w:p w14:paraId="7B7E6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救护者跪在触电者一侧或骑跪在其腰部两侧，两手相叠，手掌根部放在伤者心窝上方、胸骨下，掌根用力垂直向下挤压，压出心脏里面的血液，挤压后迅速松开，胸部自动复原，血液充满心脏，以每分钟60次速度进行。</w:t>
      </w:r>
    </w:p>
    <w:p w14:paraId="1F5A9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一旦呼吸和心脏跳动都停止了，应当同时进行口对口人工呼吸和胸外挤压，如现场仅一人抢救，可以两种方法交替使用，每吹气2—3次，再挤压10—15次。抢救要坚持不断，切不可轻率终止，运送途中也不能终止抢救。</w:t>
      </w:r>
    </w:p>
    <w:p w14:paraId="7A0C3AB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中暑急救</w:t>
      </w:r>
    </w:p>
    <w:p w14:paraId="40B232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中暑是由于高温、日晒引起的一种急性疾病。</w:t>
      </w:r>
    </w:p>
    <w:p w14:paraId="271CC9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中暑后会出现头晕、头痛、全身无力、口渴、心悸、恶心、呕吐等症状，严重时会突然晕倒。中暑又可分为先兆中暑、轻症中暑及重症中暑。</w:t>
      </w:r>
    </w:p>
    <w:p w14:paraId="2B2C1F4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中暑急救的方法是：</w:t>
      </w:r>
    </w:p>
    <w:p w14:paraId="793C27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让中暑病人立即离开高温环境，转移到阴凉通风处休息，并解开衣服，呈平卧姿势，同时让患者多喝含盐饮料。对于先兆中暑者，可不进行特殊治疗，让他自然恢复正常。对于重症中暑病人，要立即送医院抢救治疗。</w:t>
      </w:r>
    </w:p>
    <w:p w14:paraId="132803F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砸伤急救</w:t>
      </w:r>
    </w:p>
    <w:p w14:paraId="399886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1.立即挖出伤员，注意不要再度受伤，动作要轻，准、快，不要强行拉。如全部被埋应尽快将伤者的头部优先暴露出来，清理口鼻泥土砂石、血块，松解衣带，以利呼吸。</w:t>
      </w:r>
    </w:p>
    <w:p w14:paraId="1049E5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2.使伤员平卧，头偏向一侧，防呕吐物堵塞呼吸。</w:t>
      </w:r>
    </w:p>
    <w:p w14:paraId="3A2B34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3.伤口出血时应用布条止血和净水冲洗伤口，用干净毛巾包扎好以防感染。</w:t>
      </w:r>
    </w:p>
    <w:p w14:paraId="084E46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4.骨折时要用夹板或代用品固定。</w:t>
      </w:r>
    </w:p>
    <w:p w14:paraId="7469F4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5.呼吸停止者，口对口人工呼吸。</w:t>
      </w:r>
    </w:p>
    <w:p w14:paraId="6748F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6.心跳停止者，实行胸外心脏按压。</w:t>
      </w:r>
    </w:p>
    <w:p w14:paraId="47DA6D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7.搬运伤员要平稳，避免颠簸和扭曲。有条件时及早输血、输液。</w:t>
      </w:r>
    </w:p>
    <w:p w14:paraId="53F9D84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高空坠落急救</w:t>
      </w:r>
    </w:p>
    <w:p w14:paraId="14147F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1.去除伤员身上的用具和口袋中的硬物。</w:t>
      </w:r>
    </w:p>
    <w:p w14:paraId="08620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2.在搬运和转送过程中，颈部和躯干不能前屈或扭转，而应使脊柱伸直，绝对禁止一个抬肩一个抬腿的搬法，以免发生或加重截瘫。</w:t>
      </w:r>
    </w:p>
    <w:p w14:paraId="32382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3.创伤局部妥善包扎，但对疑颅底骨折和脑脊液漏患者切忌作填塞，以免导致颅内感染。</w:t>
      </w:r>
    </w:p>
    <w:p w14:paraId="07383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4.颌面部伤员首先应保持呼吸道畅通，松解伤员的颈、胸部纽扣。</w:t>
      </w:r>
    </w:p>
    <w:p w14:paraId="2AE48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5.复合伤要求平仰卧位，保持呼吸道畅通，解开衣领扣。</w:t>
      </w:r>
    </w:p>
    <w:p w14:paraId="569E3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6.周围血管伤，压迫伤部以上动脉至骨骼。直接在伤口上放置厚敷料，绷带加压包扎以不出血和不影响肢体血循环为宜，常有效。</w:t>
      </w:r>
    </w:p>
    <w:p w14:paraId="7F52A0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7.快速平稳地送医院救治。 </w:t>
      </w:r>
    </w:p>
    <w:p w14:paraId="5FCF012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火场急救</w:t>
      </w:r>
    </w:p>
    <w:p w14:paraId="5994B6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新到一个地方应先熟悉环境，知道安全通道和消防设施所在。</w:t>
      </w:r>
    </w:p>
    <w:p w14:paraId="0264DA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着火后不要惊慌，报警与救火、自救应同时进行，如果是初始火灾，分清着火点源后用身边的灭火器具或湿被单覆盖即可灭火；如果火势太大或着火点不在自己屋内，如果门很热，说明室外已是火海，切不可贸然开门，更不要着急跳楼，如果情况紧急，可把被单、衣服等撕成条绑紧后从窗外溜下,或将水淋湿墙壁和门阻止火势蔓延，洗手间是求生的最佳地方。</w:t>
      </w:r>
    </w:p>
    <w:p w14:paraId="5755BD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不能因清理行李和贵重物品而延误时间。</w:t>
      </w:r>
    </w:p>
    <w:p w14:paraId="386F49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不能在浓烟弥漫时直立行走。大火伴着浓烟腾起后，应在地上爬行，避免呛烟和中毒。地面有火应穿上鞋。</w:t>
      </w:r>
    </w:p>
    <w:p w14:paraId="39C644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368" w:firstLineChars="1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535353"/>
          <w:spacing w:val="24"/>
          <w:sz w:val="32"/>
          <w:szCs w:val="32"/>
        </w:rPr>
        <w:t>如果身上着火了，千万不要奔跑，要赶快把衣服脱下，或躺在地上打滚把火苗熄灭。</w:t>
      </w:r>
    </w:p>
    <w:p w14:paraId="290BB9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仿宋" w:hAnsi="仿宋" w:eastAsia="仿宋" w:cs="仿宋"/>
          <w:color w:val="000000" w:themeColor="text1"/>
          <w:spacing w:val="24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淹溺急救</w:t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如身边有绳索、木板或其他不易下沉的物件，可抛给溺水者，再拖其上岸；游泳技术较好的，可迅速绕其背后，抓住头发或夹其腋窝，以仰泳方式将溺水者救出水面。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救到地面后，立刻将其平卧，解开衣带，清除口鼻等处泥沙杂草，以保证呼吸道通畅。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及时控水也很重要。抢救者单腿半跪，将溺水者头朝下、肚皮贴在自己膝上，使肺、胃内积水排出；或将溺水者扛在肩上，腹部置救治者肩峰上，边快步走动边控水，还能在一定程度上起到人工呼吸作用。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控水时间不宜过长，特别是当控水作用不明显时，应抓紧时间采取其他急救措施。例如，一方面做人工呼吸，一方面做胸外心脏按压，两者协调进行（即平均吹一口气，按压心脏4～5次），最好由两人协调配合进行。若溺水者牙关紧咬，也可将人工呼吸方式由口——口改为口——鼻，但无论采取何种方式，均应持久地坚持下去。因为相当多的溺水者此时处于“假死”状态，被救希望仍很大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color w:val="535353"/>
          <w:spacing w:val="24"/>
          <w:kern w:val="0"/>
          <w:sz w:val="32"/>
          <w:szCs w:val="32"/>
          <w:lang w:val="en-US" w:eastAsia="zh-CN" w:bidi="ar"/>
        </w:rPr>
        <w:t>上述抢救应就地进行以免因送医院而延误时间，同时，应尽快和医生取得联系。医生在抢救过程中会酌情使用强心药和呼吸兴奋剂，对尽快纠正呼吸循环衰竭常有很大帮助。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01AD7007"/>
    <w:rsid w:val="1AC00F46"/>
    <w:rsid w:val="202F346E"/>
    <w:rsid w:val="2E3F3416"/>
    <w:rsid w:val="3C746D3F"/>
    <w:rsid w:val="3DFE2379"/>
    <w:rsid w:val="4A656E2C"/>
    <w:rsid w:val="4D096C71"/>
    <w:rsid w:val="4F184502"/>
    <w:rsid w:val="4F511CD2"/>
    <w:rsid w:val="6F092A28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5390</Words>
  <Characters>5480</Characters>
  <Lines>0</Lines>
  <Paragraphs>0</Paragraphs>
  <TotalTime>53</TotalTime>
  <ScaleCrop>false</ScaleCrop>
  <LinksUpToDate>false</LinksUpToDate>
  <CharactersWithSpaces>5506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2024-03-27T01:52:00Z</dcterms:created>
  <dc:creator>Administrator</dc:creator>
  <cp:lastModifiedBy>一修先生</cp:lastModifiedBy>
  <dcterms:modified xsi:type="dcterms:W3CDTF">2024-08-27T08:20:17Z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91F5D92E4324495C945E446D426448A5_13</vt:lpwstr>
  </property>
</Properties>
</file>