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768D6">
      <w:pPr>
        <w:jc w:val="center"/>
        <w:rPr>
          <w:rFonts w:hint="eastAsia" w:ascii="宋体" w:hAnsi="宋体" w:eastAsia="宋体" w:cs="宋体"/>
          <w:b/>
          <w:bCs/>
          <w:sz w:val="40"/>
          <w:szCs w:val="40"/>
          <w:lang w:val="en-US" w:eastAsia="zh-CN"/>
        </w:rPr>
      </w:pPr>
      <w:r>
        <w:rPr>
          <w:rFonts w:hint="eastAsia" w:ascii="宋体" w:hAnsi="宋体" w:eastAsia="宋体" w:cs="宋体"/>
          <w:b/>
          <w:bCs/>
          <w:sz w:val="40"/>
          <w:szCs w:val="40"/>
          <w:lang w:val="en-US" w:eastAsia="zh-CN"/>
        </w:rPr>
        <w:t>奈林林场关于开展“感党恩、听党话、跟党走”群众教育阶段性总结</w:t>
      </w:r>
    </w:p>
    <w:p w14:paraId="295502CF">
      <w:pPr>
        <w:ind w:firstLine="640" w:firstLineChars="200"/>
        <w:jc w:val="both"/>
        <w:rPr>
          <w:rFonts w:hint="eastAsia" w:ascii="仿宋_GB2312" w:hAnsi="仿宋_GB2312" w:eastAsia="仿宋_GB2312" w:cs="仿宋_GB2312"/>
          <w:sz w:val="32"/>
          <w:szCs w:val="32"/>
          <w:lang w:val="en-US" w:eastAsia="zh-CN"/>
        </w:rPr>
      </w:pPr>
    </w:p>
    <w:p w14:paraId="1D112D4C">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为深入学习习近平新时代中国特色社会主义思想，走好新时代党的群众路线，奈林国有治</w:t>
      </w:r>
      <w:bookmarkStart w:id="0" w:name="_GoBack"/>
      <w:bookmarkEnd w:id="0"/>
      <w:r>
        <w:rPr>
          <w:rFonts w:hint="eastAsia" w:ascii="仿宋" w:hAnsi="仿宋" w:eastAsia="仿宋" w:cs="仿宋"/>
          <w:sz w:val="32"/>
          <w:szCs w:val="32"/>
          <w:lang w:val="en-US" w:eastAsia="zh-CN"/>
        </w:rPr>
        <w:t>沙林场积极开展“感党恩、听党话、跟党走”群众教育，力争</w:t>
      </w:r>
      <w:r>
        <w:rPr>
          <w:rFonts w:hint="eastAsia" w:ascii="仿宋" w:hAnsi="仿宋" w:eastAsia="仿宋" w:cs="仿宋"/>
          <w:sz w:val="32"/>
          <w:szCs w:val="32"/>
        </w:rPr>
        <w:t>功求实效，积极引导</w:t>
      </w:r>
      <w:r>
        <w:rPr>
          <w:rFonts w:hint="eastAsia" w:ascii="仿宋" w:hAnsi="仿宋" w:eastAsia="仿宋" w:cs="仿宋"/>
          <w:sz w:val="32"/>
          <w:szCs w:val="32"/>
          <w:lang w:val="en-US" w:eastAsia="zh-CN"/>
        </w:rPr>
        <w:t>林场</w:t>
      </w:r>
      <w:r>
        <w:rPr>
          <w:rFonts w:hint="eastAsia" w:ascii="仿宋" w:hAnsi="仿宋" w:eastAsia="仿宋" w:cs="仿宋"/>
          <w:sz w:val="32"/>
          <w:szCs w:val="32"/>
        </w:rPr>
        <w:t>党员</w:t>
      </w:r>
      <w:r>
        <w:rPr>
          <w:rFonts w:hint="eastAsia" w:ascii="仿宋" w:hAnsi="仿宋" w:eastAsia="仿宋" w:cs="仿宋"/>
          <w:sz w:val="32"/>
          <w:szCs w:val="32"/>
          <w:lang w:val="en-US" w:eastAsia="zh-CN"/>
        </w:rPr>
        <w:t>干部</w:t>
      </w:r>
      <w:r>
        <w:rPr>
          <w:rFonts w:hint="eastAsia" w:ascii="仿宋" w:hAnsi="仿宋" w:eastAsia="仿宋" w:cs="仿宋"/>
          <w:sz w:val="32"/>
          <w:szCs w:val="32"/>
        </w:rPr>
        <w:t>在</w:t>
      </w:r>
      <w:r>
        <w:rPr>
          <w:rFonts w:hint="eastAsia" w:ascii="仿宋" w:hAnsi="仿宋" w:eastAsia="仿宋" w:cs="仿宋"/>
          <w:sz w:val="32"/>
          <w:szCs w:val="32"/>
          <w:lang w:eastAsia="zh-CN"/>
        </w:rPr>
        <w:t>“</w:t>
      </w:r>
      <w:r>
        <w:rPr>
          <w:rFonts w:hint="eastAsia" w:ascii="仿宋" w:hAnsi="仿宋" w:eastAsia="仿宋" w:cs="仿宋"/>
          <w:sz w:val="32"/>
          <w:szCs w:val="32"/>
        </w:rPr>
        <w:t>感党恩</w:t>
      </w:r>
      <w:r>
        <w:rPr>
          <w:rFonts w:hint="eastAsia" w:ascii="仿宋" w:hAnsi="仿宋" w:eastAsia="仿宋" w:cs="仿宋"/>
          <w:sz w:val="32"/>
          <w:szCs w:val="32"/>
          <w:lang w:eastAsia="zh-CN"/>
        </w:rPr>
        <w:t>、</w:t>
      </w:r>
      <w:r>
        <w:rPr>
          <w:rFonts w:hint="eastAsia" w:ascii="仿宋" w:hAnsi="仿宋" w:eastAsia="仿宋" w:cs="仿宋"/>
          <w:sz w:val="32"/>
          <w:szCs w:val="32"/>
        </w:rPr>
        <w:t>听党话</w:t>
      </w:r>
      <w:r>
        <w:rPr>
          <w:rFonts w:hint="eastAsia" w:ascii="仿宋" w:hAnsi="仿宋" w:eastAsia="仿宋" w:cs="仿宋"/>
          <w:sz w:val="32"/>
          <w:szCs w:val="32"/>
          <w:lang w:eastAsia="zh-CN"/>
        </w:rPr>
        <w:t>、</w:t>
      </w:r>
      <w:r>
        <w:rPr>
          <w:rFonts w:hint="eastAsia" w:ascii="仿宋" w:hAnsi="仿宋" w:eastAsia="仿宋" w:cs="仿宋"/>
          <w:sz w:val="32"/>
          <w:szCs w:val="32"/>
        </w:rPr>
        <w:t>跟党走</w:t>
      </w:r>
      <w:r>
        <w:rPr>
          <w:rFonts w:hint="eastAsia" w:ascii="仿宋" w:hAnsi="仿宋" w:eastAsia="仿宋" w:cs="仿宋"/>
          <w:sz w:val="32"/>
          <w:szCs w:val="32"/>
          <w:lang w:eastAsia="zh-CN"/>
        </w:rPr>
        <w:t>”</w:t>
      </w:r>
      <w:r>
        <w:rPr>
          <w:rFonts w:hint="eastAsia" w:ascii="仿宋" w:hAnsi="仿宋" w:eastAsia="仿宋" w:cs="仿宋"/>
          <w:sz w:val="32"/>
          <w:szCs w:val="32"/>
        </w:rPr>
        <w:t>上当标杆、作表率，深入践行有呼必应，党建先行</w:t>
      </w:r>
      <w:r>
        <w:rPr>
          <w:rFonts w:hint="eastAsia" w:ascii="仿宋" w:hAnsi="仿宋" w:eastAsia="仿宋" w:cs="仿宋"/>
          <w:sz w:val="32"/>
          <w:szCs w:val="32"/>
          <w:lang w:val="en-US" w:eastAsia="zh-CN"/>
        </w:rPr>
        <w:t>。现将奈林林场群众教育开展情况汇报如下：</w:t>
      </w:r>
    </w:p>
    <w:p w14:paraId="2739038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一、主要工作开展情况</w:t>
      </w:r>
    </w:p>
    <w:p w14:paraId="57130B2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highlight w:val="none"/>
          <w:lang w:val="en-US" w:eastAsia="zh-CN"/>
        </w:rPr>
        <w:t>（一）积极筹备迅速开展，压紧压实主体政治责任。</w:t>
      </w:r>
      <w:r>
        <w:rPr>
          <w:rFonts w:hint="eastAsia" w:ascii="仿宋" w:hAnsi="仿宋" w:eastAsia="仿宋" w:cs="仿宋"/>
          <w:b w:val="0"/>
          <w:bCs w:val="0"/>
          <w:sz w:val="32"/>
          <w:szCs w:val="32"/>
          <w:lang w:val="en-US" w:eastAsia="zh-CN"/>
        </w:rPr>
        <w:t>一是</w:t>
      </w:r>
      <w:r>
        <w:rPr>
          <w:rFonts w:hint="eastAsia" w:ascii="仿宋" w:hAnsi="仿宋" w:eastAsia="仿宋" w:cs="仿宋"/>
          <w:sz w:val="32"/>
          <w:szCs w:val="32"/>
          <w:lang w:val="en-US" w:eastAsia="zh-CN"/>
        </w:rPr>
        <w:t>组织召开会议，会上传达学习上级文件及会议精神，安排部署群众教育相关工作事宜。</w:t>
      </w:r>
      <w:r>
        <w:rPr>
          <w:rFonts w:hint="eastAsia" w:ascii="仿宋" w:hAnsi="仿宋" w:eastAsia="仿宋" w:cs="仿宋"/>
          <w:b w:val="0"/>
          <w:bCs w:val="0"/>
          <w:sz w:val="32"/>
          <w:szCs w:val="32"/>
          <w:lang w:val="en-US" w:eastAsia="zh-CN"/>
        </w:rPr>
        <w:t>二是</w:t>
      </w:r>
      <w:r>
        <w:rPr>
          <w:rFonts w:hint="eastAsia" w:ascii="仿宋" w:hAnsi="仿宋" w:eastAsia="仿宋" w:cs="仿宋"/>
          <w:sz w:val="32"/>
          <w:szCs w:val="32"/>
          <w:lang w:val="en-US" w:eastAsia="zh-CN"/>
        </w:rPr>
        <w:t>推动群众教育进一步落实，制定《群众教育重点任务清单》、严格按照《分工方案》组织落实、组建宣讲队深入基层入户宣讲。截至目前，我场开展宣讲活动3次，制作“感党恩、听党话、跟党走”微视频1个，深入林场职工家属区宣讲14户，参与党员11人，受众45人。</w:t>
      </w:r>
    </w:p>
    <w:p w14:paraId="20A4337A">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 w:hAnsi="仿宋" w:eastAsia="仿宋" w:cs="仿宋"/>
          <w:sz w:val="32"/>
          <w:szCs w:val="32"/>
          <w:highlight w:val="yellow"/>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二</w:t>
      </w:r>
      <w:r>
        <w:rPr>
          <w:rFonts w:hint="eastAsia" w:ascii="仿宋" w:hAnsi="仿宋" w:eastAsia="仿宋" w:cs="仿宋"/>
          <w:b/>
          <w:bCs/>
          <w:sz w:val="32"/>
          <w:szCs w:val="32"/>
          <w:lang w:eastAsia="zh-CN"/>
        </w:rPr>
        <w:t>）</w:t>
      </w:r>
      <w:r>
        <w:rPr>
          <w:rFonts w:hint="eastAsia" w:ascii="仿宋" w:hAnsi="仿宋" w:eastAsia="仿宋" w:cs="仿宋"/>
          <w:b/>
          <w:bCs/>
          <w:sz w:val="32"/>
          <w:szCs w:val="32"/>
        </w:rPr>
        <w:t>凝聚民心共识，理论政策宣讲</w:t>
      </w:r>
      <w:r>
        <w:rPr>
          <w:rFonts w:hint="eastAsia" w:ascii="仿宋" w:hAnsi="仿宋" w:eastAsia="仿宋" w:cs="仿宋"/>
          <w:b/>
          <w:bCs/>
          <w:sz w:val="32"/>
          <w:szCs w:val="32"/>
          <w:lang w:val="en-US" w:eastAsia="zh-CN"/>
        </w:rPr>
        <w:t>深</w:t>
      </w:r>
      <w:r>
        <w:rPr>
          <w:rFonts w:hint="eastAsia" w:ascii="仿宋" w:hAnsi="仿宋" w:eastAsia="仿宋" w:cs="仿宋"/>
          <w:b/>
          <w:bCs/>
          <w:sz w:val="32"/>
          <w:szCs w:val="32"/>
        </w:rPr>
        <w:t>入人心。</w:t>
      </w:r>
      <w:r>
        <w:rPr>
          <w:rFonts w:hint="eastAsia" w:ascii="仿宋" w:hAnsi="仿宋" w:eastAsia="仿宋" w:cs="仿宋"/>
          <w:b w:val="0"/>
          <w:bCs w:val="0"/>
          <w:sz w:val="32"/>
          <w:szCs w:val="32"/>
          <w:lang w:val="en-US" w:eastAsia="zh-CN"/>
        </w:rPr>
        <w:t>林场党</w:t>
      </w:r>
      <w:r>
        <w:rPr>
          <w:rFonts w:hint="eastAsia" w:ascii="仿宋" w:hAnsi="仿宋" w:eastAsia="仿宋" w:cs="仿宋"/>
          <w:sz w:val="32"/>
          <w:szCs w:val="32"/>
          <w:lang w:val="en-US" w:eastAsia="zh-CN"/>
        </w:rPr>
        <w:t>支部</w:t>
      </w:r>
      <w:r>
        <w:rPr>
          <w:rFonts w:hint="eastAsia" w:ascii="仿宋" w:hAnsi="仿宋" w:eastAsia="仿宋" w:cs="仿宋"/>
          <w:sz w:val="32"/>
          <w:szCs w:val="32"/>
        </w:rPr>
        <w:t>坚持先教育培训党员干部，再教育引导各族群众，把理论业务政策讲深讲透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严格</w:t>
      </w:r>
      <w:r>
        <w:rPr>
          <w:rFonts w:hint="eastAsia" w:ascii="仿宋" w:hAnsi="仿宋" w:eastAsia="仿宋" w:cs="仿宋"/>
          <w:sz w:val="32"/>
          <w:szCs w:val="32"/>
          <w:highlight w:val="none"/>
          <w:lang w:val="en-US" w:eastAsia="zh-CN"/>
        </w:rPr>
        <w:t>落实</w:t>
      </w:r>
      <w:r>
        <w:rPr>
          <w:rFonts w:hint="eastAsia" w:ascii="仿宋" w:hAnsi="仿宋" w:eastAsia="仿宋" w:cs="仿宋"/>
          <w:sz w:val="32"/>
          <w:szCs w:val="32"/>
          <w:lang w:val="en-US" w:eastAsia="zh-CN"/>
        </w:rPr>
        <w:t>党支部“三会一课”、主题党日等制度，紧紧</w:t>
      </w:r>
      <w:r>
        <w:rPr>
          <w:rFonts w:hint="eastAsia" w:ascii="仿宋" w:hAnsi="仿宋" w:eastAsia="仿宋" w:cs="仿宋"/>
          <w:sz w:val="32"/>
          <w:szCs w:val="32"/>
        </w:rPr>
        <w:t>围绕“六句话的事实和道理”</w:t>
      </w:r>
      <w:r>
        <w:rPr>
          <w:rFonts w:hint="eastAsia" w:ascii="仿宋" w:hAnsi="仿宋" w:eastAsia="仿宋" w:cs="仿宋"/>
          <w:sz w:val="32"/>
          <w:szCs w:val="32"/>
          <w:lang w:val="en-US" w:eastAsia="zh-CN"/>
        </w:rPr>
        <w:t>深化群众教育</w:t>
      </w:r>
      <w:r>
        <w:rPr>
          <w:rFonts w:hint="eastAsia" w:ascii="仿宋" w:hAnsi="仿宋" w:eastAsia="仿宋" w:cs="仿宋"/>
          <w:sz w:val="32"/>
          <w:szCs w:val="32"/>
        </w:rPr>
        <w:t>，采取“</w:t>
      </w:r>
      <w:r>
        <w:rPr>
          <w:rFonts w:hint="eastAsia" w:ascii="仿宋" w:hAnsi="仿宋" w:eastAsia="仿宋" w:cs="仿宋"/>
          <w:sz w:val="32"/>
          <w:szCs w:val="32"/>
          <w:lang w:val="en-US" w:eastAsia="zh-CN"/>
        </w:rPr>
        <w:t>党员</w:t>
      </w:r>
      <w:r>
        <w:rPr>
          <w:rFonts w:hint="eastAsia" w:ascii="仿宋" w:hAnsi="仿宋" w:eastAsia="仿宋" w:cs="仿宋"/>
          <w:sz w:val="32"/>
          <w:szCs w:val="32"/>
        </w:rPr>
        <w:t>讲给</w:t>
      </w:r>
      <w:r>
        <w:rPr>
          <w:rFonts w:hint="eastAsia" w:ascii="仿宋" w:hAnsi="仿宋" w:eastAsia="仿宋" w:cs="仿宋"/>
          <w:sz w:val="32"/>
          <w:szCs w:val="32"/>
          <w:lang w:val="en-US" w:eastAsia="zh-CN"/>
        </w:rPr>
        <w:t>群众</w:t>
      </w:r>
      <w:r>
        <w:rPr>
          <w:rFonts w:hint="eastAsia" w:ascii="仿宋" w:hAnsi="仿宋" w:eastAsia="仿宋" w:cs="仿宋"/>
          <w:sz w:val="32"/>
          <w:szCs w:val="32"/>
        </w:rPr>
        <w:t>听”</w:t>
      </w:r>
      <w:r>
        <w:rPr>
          <w:rFonts w:hint="eastAsia" w:ascii="仿宋" w:hAnsi="仿宋" w:eastAsia="仿宋" w:cs="仿宋"/>
          <w:sz w:val="32"/>
          <w:szCs w:val="32"/>
          <w:lang w:val="en-US" w:eastAsia="zh-CN"/>
        </w:rPr>
        <w:t>的</w:t>
      </w:r>
      <w:r>
        <w:rPr>
          <w:rFonts w:hint="eastAsia" w:ascii="仿宋" w:hAnsi="仿宋" w:eastAsia="仿宋" w:cs="仿宋"/>
          <w:sz w:val="32"/>
          <w:szCs w:val="32"/>
        </w:rPr>
        <w:t>方式，推动理论宣讲进基层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进家门，</w:t>
      </w:r>
      <w:r>
        <w:rPr>
          <w:rFonts w:hint="eastAsia" w:ascii="仿宋" w:hAnsi="仿宋" w:eastAsia="仿宋" w:cs="仿宋"/>
          <w:sz w:val="32"/>
          <w:szCs w:val="32"/>
        </w:rPr>
        <w:t>引导</w:t>
      </w:r>
      <w:r>
        <w:rPr>
          <w:rFonts w:hint="eastAsia" w:ascii="仿宋" w:hAnsi="仿宋" w:eastAsia="仿宋" w:cs="仿宋"/>
          <w:sz w:val="32"/>
          <w:szCs w:val="32"/>
          <w:lang w:val="en-US" w:eastAsia="zh-CN"/>
        </w:rPr>
        <w:t>林场党员干部</w:t>
      </w:r>
      <w:r>
        <w:rPr>
          <w:rFonts w:hint="eastAsia" w:ascii="仿宋" w:hAnsi="仿宋" w:eastAsia="仿宋" w:cs="仿宋"/>
          <w:sz w:val="32"/>
          <w:szCs w:val="32"/>
          <w:highlight w:val="none"/>
          <w:lang w:val="en-US" w:eastAsia="zh-CN"/>
        </w:rPr>
        <w:t>做</w:t>
      </w:r>
      <w:r>
        <w:rPr>
          <w:rFonts w:hint="eastAsia" w:ascii="仿宋" w:hAnsi="仿宋" w:eastAsia="仿宋" w:cs="仿宋"/>
          <w:sz w:val="32"/>
          <w:szCs w:val="32"/>
        </w:rPr>
        <w:t>绿色生态的引导员、模范自治区的讲解员。定期走访讲政策，不定期“拉家常”聊变化</w:t>
      </w:r>
      <w:r>
        <w:rPr>
          <w:rFonts w:hint="eastAsia" w:ascii="仿宋" w:hAnsi="仿宋" w:eastAsia="仿宋" w:cs="仿宋"/>
          <w:sz w:val="32"/>
          <w:szCs w:val="32"/>
          <w:lang w:eastAsia="zh-CN"/>
        </w:rPr>
        <w:t>，</w:t>
      </w:r>
      <w:r>
        <w:rPr>
          <w:rFonts w:hint="eastAsia" w:ascii="仿宋" w:hAnsi="仿宋" w:eastAsia="仿宋" w:cs="仿宋"/>
          <w:sz w:val="32"/>
          <w:szCs w:val="32"/>
        </w:rPr>
        <w:t>充分发挥代表倾听民意、反映和疏导诉求的作用</w:t>
      </w:r>
      <w:r>
        <w:rPr>
          <w:rFonts w:hint="eastAsia" w:ascii="仿宋" w:hAnsi="仿宋" w:eastAsia="仿宋" w:cs="仿宋"/>
          <w:sz w:val="32"/>
          <w:szCs w:val="32"/>
          <w:lang w:eastAsia="zh-CN"/>
        </w:rPr>
        <w:t>，</w:t>
      </w:r>
      <w:r>
        <w:rPr>
          <w:rFonts w:hint="eastAsia" w:ascii="仿宋" w:hAnsi="仿宋" w:eastAsia="仿宋" w:cs="仿宋"/>
          <w:sz w:val="32"/>
          <w:szCs w:val="32"/>
        </w:rPr>
        <w:t>扎实推动党的声音“飞入寻常百姓家”。</w:t>
      </w:r>
    </w:p>
    <w:p w14:paraId="523CAA6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锚定民生</w:t>
      </w:r>
      <w:r>
        <w:rPr>
          <w:rFonts w:hint="eastAsia" w:ascii="仿宋" w:hAnsi="仿宋" w:eastAsia="仿宋" w:cs="仿宋"/>
          <w:b/>
          <w:bCs/>
          <w:sz w:val="32"/>
          <w:szCs w:val="32"/>
          <w:lang w:val="en-US" w:eastAsia="zh-CN"/>
        </w:rPr>
        <w:t>实事</w:t>
      </w:r>
      <w:r>
        <w:rPr>
          <w:rFonts w:hint="eastAsia" w:ascii="仿宋" w:hAnsi="仿宋" w:eastAsia="仿宋" w:cs="仿宋"/>
          <w:b/>
          <w:bCs/>
          <w:sz w:val="32"/>
          <w:szCs w:val="32"/>
        </w:rPr>
        <w:t>，紧盯问题解决暖人心。</w:t>
      </w:r>
      <w:r>
        <w:rPr>
          <w:rFonts w:hint="eastAsia" w:ascii="仿宋" w:hAnsi="仿宋" w:eastAsia="仿宋" w:cs="仿宋"/>
          <w:sz w:val="32"/>
          <w:szCs w:val="32"/>
        </w:rPr>
        <w:t>引导广大干部群众自觉在思想上、政治上、行动上始终同以习近平同志为核心的党中央保持高度一致，灵活运用“四教融合”“</w:t>
      </w:r>
      <w:r>
        <w:rPr>
          <w:rFonts w:hint="eastAsia" w:ascii="仿宋" w:hAnsi="仿宋" w:eastAsia="仿宋" w:cs="仿宋"/>
          <w:sz w:val="32"/>
          <w:szCs w:val="32"/>
          <w:lang w:val="en-US" w:eastAsia="zh-CN"/>
        </w:rPr>
        <w:t>四下基层</w:t>
      </w:r>
      <w:r>
        <w:rPr>
          <w:rFonts w:hint="eastAsia" w:ascii="仿宋" w:hAnsi="仿宋" w:eastAsia="仿宋" w:cs="仿宋"/>
          <w:sz w:val="32"/>
          <w:szCs w:val="32"/>
        </w:rPr>
        <w:t>”，</w:t>
      </w:r>
      <w:r>
        <w:rPr>
          <w:rFonts w:hint="eastAsia" w:ascii="仿宋" w:hAnsi="仿宋" w:eastAsia="仿宋" w:cs="仿宋"/>
          <w:sz w:val="32"/>
          <w:szCs w:val="32"/>
          <w:lang w:val="en-US" w:eastAsia="zh-CN"/>
        </w:rPr>
        <w:t>在教育引导群众中发挥示范带头作用，真正做到问计于民、问需于民、问效于民。林场党员干部积极参与职工家属区卫生环境整治、为三名困难职工申请办理大病救助、完善林场娱乐设施、解决水电供应问题、为场内64户职工办理房屋不动产证、定期走访入户进行安全生产检查、宣传护林防火、林下种植相关规定以及惠民政策等，秉承“立足岗位做贡献”，</w:t>
      </w:r>
      <w:r>
        <w:rPr>
          <w:rFonts w:hint="eastAsia" w:ascii="仿宋" w:hAnsi="仿宋" w:eastAsia="仿宋" w:cs="仿宋"/>
          <w:sz w:val="32"/>
          <w:szCs w:val="32"/>
        </w:rPr>
        <w:t>用实际行动</w:t>
      </w:r>
      <w:r>
        <w:rPr>
          <w:rFonts w:hint="eastAsia" w:ascii="仿宋" w:hAnsi="仿宋" w:eastAsia="仿宋" w:cs="仿宋"/>
          <w:sz w:val="32"/>
          <w:szCs w:val="32"/>
          <w:highlight w:val="none"/>
          <w:lang w:val="en-US" w:eastAsia="zh-CN"/>
        </w:rPr>
        <w:t>做</w:t>
      </w:r>
      <w:r>
        <w:rPr>
          <w:rFonts w:hint="eastAsia" w:ascii="仿宋" w:hAnsi="仿宋" w:eastAsia="仿宋" w:cs="仿宋"/>
          <w:sz w:val="32"/>
          <w:szCs w:val="32"/>
        </w:rPr>
        <w:t>好示范、当好表率、树好标杆</w:t>
      </w:r>
      <w:r>
        <w:rPr>
          <w:rFonts w:hint="eastAsia" w:ascii="仿宋" w:hAnsi="仿宋" w:eastAsia="仿宋" w:cs="仿宋"/>
          <w:sz w:val="32"/>
          <w:szCs w:val="32"/>
          <w:lang w:eastAsia="zh-CN"/>
        </w:rPr>
        <w:t>，</w:t>
      </w:r>
      <w:r>
        <w:rPr>
          <w:rFonts w:hint="eastAsia" w:ascii="仿宋" w:hAnsi="仿宋" w:eastAsia="仿宋" w:cs="仿宋"/>
          <w:sz w:val="32"/>
          <w:szCs w:val="32"/>
        </w:rPr>
        <w:t>推动“感党恩、听党话、跟党走”群众教育走深走实。</w:t>
      </w:r>
    </w:p>
    <w:p w14:paraId="10D70D5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四</w:t>
      </w:r>
      <w:r>
        <w:rPr>
          <w:rFonts w:hint="eastAsia" w:ascii="仿宋" w:hAnsi="仿宋" w:eastAsia="仿宋" w:cs="仿宋"/>
          <w:b/>
          <w:bCs/>
          <w:sz w:val="32"/>
          <w:szCs w:val="32"/>
          <w:lang w:eastAsia="zh-CN"/>
        </w:rPr>
        <w:t>）</w:t>
      </w:r>
      <w:r>
        <w:rPr>
          <w:rFonts w:hint="eastAsia" w:ascii="仿宋" w:hAnsi="仿宋" w:eastAsia="仿宋" w:cs="仿宋"/>
          <w:b/>
          <w:bCs/>
          <w:sz w:val="32"/>
          <w:szCs w:val="32"/>
          <w:lang w:val="en-US" w:eastAsia="zh-CN"/>
        </w:rPr>
        <w:t>凝聚林业合力，引导群众教育常态化。</w:t>
      </w:r>
      <w:r>
        <w:rPr>
          <w:rFonts w:hint="eastAsia" w:ascii="仿宋" w:hAnsi="仿宋" w:eastAsia="仿宋" w:cs="仿宋"/>
          <w:b w:val="0"/>
          <w:bCs w:val="0"/>
          <w:sz w:val="32"/>
          <w:szCs w:val="32"/>
          <w:highlight w:val="none"/>
          <w:lang w:val="en-US" w:eastAsia="zh-CN"/>
        </w:rPr>
        <w:t>我们是治沙林场，我们的工作是在万亩沙地、林地里。做务实的林业人，要想坚守住我们的阵地，防住沙、守住绿，就必须要端正思想态度、提高政治站位，在党性修养、政治纪律、服务群众上不能有丝毫的误差。践行</w:t>
      </w:r>
      <w:r>
        <w:rPr>
          <w:rFonts w:hint="eastAsia" w:ascii="仿宋" w:hAnsi="仿宋" w:eastAsia="仿宋" w:cs="仿宋"/>
          <w:sz w:val="32"/>
          <w:szCs w:val="32"/>
          <w:highlight w:val="none"/>
          <w:lang w:eastAsia="zh-CN"/>
        </w:rPr>
        <w:t>全心全意为人民服务的崇高思想，作为从事</w:t>
      </w:r>
      <w:r>
        <w:rPr>
          <w:rFonts w:hint="eastAsia" w:ascii="仿宋" w:hAnsi="仿宋" w:eastAsia="仿宋" w:cs="仿宋"/>
          <w:sz w:val="32"/>
          <w:szCs w:val="32"/>
          <w:highlight w:val="none"/>
          <w:lang w:val="en-US" w:eastAsia="zh-CN"/>
        </w:rPr>
        <w:t>林业</w:t>
      </w:r>
      <w:r>
        <w:rPr>
          <w:rFonts w:hint="eastAsia" w:ascii="仿宋" w:hAnsi="仿宋" w:eastAsia="仿宋" w:cs="仿宋"/>
          <w:sz w:val="32"/>
          <w:szCs w:val="32"/>
          <w:highlight w:val="none"/>
          <w:lang w:eastAsia="zh-CN"/>
        </w:rPr>
        <w:t>工作的党员</w:t>
      </w:r>
      <w:r>
        <w:rPr>
          <w:rFonts w:hint="eastAsia" w:ascii="仿宋" w:hAnsi="仿宋" w:eastAsia="仿宋" w:cs="仿宋"/>
          <w:sz w:val="32"/>
          <w:szCs w:val="32"/>
          <w:highlight w:val="none"/>
          <w:lang w:val="en-US" w:eastAsia="zh-CN"/>
        </w:rPr>
        <w:t>干部</w:t>
      </w:r>
      <w:r>
        <w:rPr>
          <w:rFonts w:hint="eastAsia" w:ascii="仿宋" w:hAnsi="仿宋" w:eastAsia="仿宋" w:cs="仿宋"/>
          <w:sz w:val="32"/>
          <w:szCs w:val="32"/>
          <w:highlight w:val="none"/>
          <w:lang w:eastAsia="zh-CN"/>
        </w:rPr>
        <w:t>，联系</w:t>
      </w:r>
      <w:r>
        <w:rPr>
          <w:rFonts w:hint="eastAsia" w:ascii="仿宋" w:hAnsi="仿宋" w:eastAsia="仿宋" w:cs="仿宋"/>
          <w:sz w:val="32"/>
          <w:szCs w:val="32"/>
          <w:highlight w:val="none"/>
          <w:lang w:val="en-US" w:eastAsia="zh-CN"/>
        </w:rPr>
        <w:t>林场各项工作</w:t>
      </w:r>
      <w:r>
        <w:rPr>
          <w:rFonts w:hint="eastAsia" w:ascii="仿宋" w:hAnsi="仿宋" w:eastAsia="仿宋" w:cs="仿宋"/>
          <w:sz w:val="32"/>
          <w:szCs w:val="32"/>
          <w:highlight w:val="none"/>
          <w:lang w:eastAsia="zh-CN"/>
        </w:rPr>
        <w:t>实际，要在认真扎实地做好自己分管工作的同时，不断动脑筋、想办法，积极开拓工作新思路，全面提高</w:t>
      </w:r>
      <w:r>
        <w:rPr>
          <w:rFonts w:hint="eastAsia" w:ascii="仿宋" w:hAnsi="仿宋" w:eastAsia="仿宋" w:cs="仿宋"/>
          <w:sz w:val="32"/>
          <w:szCs w:val="32"/>
          <w:highlight w:val="none"/>
          <w:lang w:val="en-US" w:eastAsia="zh-CN"/>
        </w:rPr>
        <w:t>群众教育</w:t>
      </w:r>
      <w:r>
        <w:rPr>
          <w:rFonts w:hint="eastAsia" w:ascii="仿宋" w:hAnsi="仿宋" w:eastAsia="仿宋" w:cs="仿宋"/>
          <w:sz w:val="32"/>
          <w:szCs w:val="32"/>
          <w:highlight w:val="none"/>
          <w:lang w:eastAsia="zh-CN"/>
        </w:rPr>
        <w:t>工作水平和质量，</w:t>
      </w:r>
      <w:r>
        <w:rPr>
          <w:rFonts w:hint="eastAsia" w:ascii="仿宋" w:hAnsi="仿宋" w:eastAsia="仿宋" w:cs="仿宋"/>
          <w:sz w:val="32"/>
          <w:szCs w:val="32"/>
          <w:highlight w:val="none"/>
          <w:lang w:val="en-US" w:eastAsia="zh-CN"/>
        </w:rPr>
        <w:t>办好让群众可感可及的实事要事，</w:t>
      </w:r>
      <w:r>
        <w:rPr>
          <w:rFonts w:hint="eastAsia" w:ascii="仿宋" w:hAnsi="仿宋" w:eastAsia="仿宋" w:cs="仿宋"/>
          <w:sz w:val="32"/>
          <w:szCs w:val="32"/>
          <w:highlight w:val="none"/>
        </w:rPr>
        <w:t>引导广大干部职工、居民群众坚定信心跟党</w:t>
      </w:r>
      <w:r>
        <w:rPr>
          <w:rFonts w:hint="eastAsia" w:ascii="仿宋" w:hAnsi="仿宋" w:eastAsia="仿宋" w:cs="仿宋"/>
          <w:sz w:val="32"/>
          <w:szCs w:val="32"/>
          <w:highlight w:val="none"/>
          <w:lang w:val="en-US" w:eastAsia="zh-CN"/>
        </w:rPr>
        <w:t>走，推进群众教育常态化。</w:t>
      </w:r>
    </w:p>
    <w:p w14:paraId="48F20B7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二、存在的问题</w:t>
      </w:r>
    </w:p>
    <w:p w14:paraId="6936224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一是</w:t>
      </w:r>
      <w:r>
        <w:rPr>
          <w:rFonts w:hint="eastAsia" w:ascii="仿宋" w:hAnsi="仿宋" w:eastAsia="仿宋" w:cs="仿宋"/>
          <w:sz w:val="32"/>
          <w:szCs w:val="32"/>
          <w:lang w:val="en-US" w:eastAsia="zh-CN"/>
        </w:rPr>
        <w:t>群众教育覆盖面不够广。我场所辖职工家属区共64户，目前活动开展仅限林场职工、周边家属区群众，距离较远的家属区仍然未进行入户宣传。</w:t>
      </w:r>
      <w:r>
        <w:rPr>
          <w:rFonts w:hint="eastAsia" w:ascii="仿宋" w:hAnsi="仿宋" w:eastAsia="仿宋" w:cs="仿宋"/>
          <w:b w:val="0"/>
          <w:bCs w:val="0"/>
          <w:sz w:val="32"/>
          <w:szCs w:val="32"/>
          <w:lang w:val="en-US" w:eastAsia="zh-CN"/>
        </w:rPr>
        <w:t>二是</w:t>
      </w:r>
      <w:r>
        <w:rPr>
          <w:rFonts w:hint="eastAsia" w:ascii="仿宋" w:hAnsi="仿宋" w:eastAsia="仿宋" w:cs="仿宋"/>
          <w:sz w:val="32"/>
          <w:szCs w:val="32"/>
          <w:lang w:val="en-US" w:eastAsia="zh-CN"/>
        </w:rPr>
        <w:t>群众教育主动性不够强。目前我场群众教育主要依靠支部党员及党建办公室工作人员推动进行，场部其他办公室党员受工作影响，参与度不够高，不够积极主动。</w:t>
      </w:r>
    </w:p>
    <w:p w14:paraId="356EFE2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三、下一步工作方向</w:t>
      </w:r>
    </w:p>
    <w:p w14:paraId="72D0DD6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下一步，奈林国有治沙林场坚持把我场党支部作为铸牢中华民族共同体意识的主阵地，抓好群众教育的理论宣讲，播好中华民族共同体意识的种子；抓好林场人专业素质的提升，发挥好固沙护林的主体作用；抓好旗委政府、上级党组织相关政策的贯彻落实，完成好群众教育工作任务，发挥党支部“堡垒”作用，引导全体干部、群众感党恩，听党话，跟党走。</w:t>
      </w:r>
    </w:p>
    <w:p w14:paraId="5155DC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lang w:val="en-US" w:eastAsia="zh-CN"/>
        </w:rPr>
      </w:pPr>
    </w:p>
    <w:p w14:paraId="051CA096">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奈曼旗奈林国有治沙林场</w:t>
      </w:r>
    </w:p>
    <w:p w14:paraId="18BF4C60">
      <w:pPr>
        <w:keepNext w:val="0"/>
        <w:keepLines w:val="0"/>
        <w:pageBreakBefore w:val="0"/>
        <w:widowControl w:val="0"/>
        <w:kinsoku/>
        <w:wordWrap/>
        <w:overflowPunct/>
        <w:topLinePunct w:val="0"/>
        <w:autoSpaceDE/>
        <w:autoSpaceDN/>
        <w:bidi w:val="0"/>
        <w:adjustRightInd/>
        <w:snapToGrid/>
        <w:spacing w:line="60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2024年8月6日</w:t>
      </w:r>
    </w:p>
    <w:p w14:paraId="42BAC6E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32"/>
          <w:szCs w:val="32"/>
          <w:lang w:val="en-US" w:eastAsia="zh-CN"/>
        </w:rPr>
      </w:pP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幼圆">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yNmU3YjY1YTE4Y2FmZDg5ZjJhYTkyZDBkODQ0MDUifQ=="/>
  </w:docVars>
  <w:rsids>
    <w:rsidRoot w:val="75CD4132"/>
    <w:rsid w:val="027E0F03"/>
    <w:rsid w:val="035A4ABC"/>
    <w:rsid w:val="03990E00"/>
    <w:rsid w:val="03C54999"/>
    <w:rsid w:val="04575F38"/>
    <w:rsid w:val="04620439"/>
    <w:rsid w:val="07373DFF"/>
    <w:rsid w:val="07FB307F"/>
    <w:rsid w:val="09297778"/>
    <w:rsid w:val="0A25207E"/>
    <w:rsid w:val="0B805C41"/>
    <w:rsid w:val="0C4670F4"/>
    <w:rsid w:val="0D691E9D"/>
    <w:rsid w:val="0D782F19"/>
    <w:rsid w:val="0DA10224"/>
    <w:rsid w:val="0FE22BC8"/>
    <w:rsid w:val="11D13DC8"/>
    <w:rsid w:val="138C2074"/>
    <w:rsid w:val="13D80718"/>
    <w:rsid w:val="148D505F"/>
    <w:rsid w:val="15032991"/>
    <w:rsid w:val="15B315BA"/>
    <w:rsid w:val="167F4E7B"/>
    <w:rsid w:val="16AA639C"/>
    <w:rsid w:val="16F47617"/>
    <w:rsid w:val="1763139D"/>
    <w:rsid w:val="17C5706D"/>
    <w:rsid w:val="1B724FAE"/>
    <w:rsid w:val="1BDF7F2B"/>
    <w:rsid w:val="1DFC274A"/>
    <w:rsid w:val="1E205195"/>
    <w:rsid w:val="1FF105D0"/>
    <w:rsid w:val="227C5019"/>
    <w:rsid w:val="22CF2CE6"/>
    <w:rsid w:val="235A2EF8"/>
    <w:rsid w:val="23F24EDE"/>
    <w:rsid w:val="24280900"/>
    <w:rsid w:val="26DC3C24"/>
    <w:rsid w:val="291B0A33"/>
    <w:rsid w:val="29E07E1E"/>
    <w:rsid w:val="2AA64C74"/>
    <w:rsid w:val="2B824D9A"/>
    <w:rsid w:val="2C4604BD"/>
    <w:rsid w:val="2CBB2319"/>
    <w:rsid w:val="2D8A6351"/>
    <w:rsid w:val="2DAC4E8B"/>
    <w:rsid w:val="2E110657"/>
    <w:rsid w:val="2F762E67"/>
    <w:rsid w:val="2FDF514D"/>
    <w:rsid w:val="2FE05B4A"/>
    <w:rsid w:val="300F6E18"/>
    <w:rsid w:val="30F0790A"/>
    <w:rsid w:val="313F54DB"/>
    <w:rsid w:val="31EF6F01"/>
    <w:rsid w:val="31F82A48"/>
    <w:rsid w:val="327535D1"/>
    <w:rsid w:val="33EF4F96"/>
    <w:rsid w:val="347B4A7C"/>
    <w:rsid w:val="34EF0FC6"/>
    <w:rsid w:val="367B6FB5"/>
    <w:rsid w:val="36E264CD"/>
    <w:rsid w:val="37E703CD"/>
    <w:rsid w:val="37F30DCD"/>
    <w:rsid w:val="384A512D"/>
    <w:rsid w:val="39203E44"/>
    <w:rsid w:val="3942200C"/>
    <w:rsid w:val="3D4F2F4A"/>
    <w:rsid w:val="3EAF1EF2"/>
    <w:rsid w:val="3F6B44E7"/>
    <w:rsid w:val="415204F5"/>
    <w:rsid w:val="4168654A"/>
    <w:rsid w:val="448B4867"/>
    <w:rsid w:val="45BF75AF"/>
    <w:rsid w:val="473F7B8B"/>
    <w:rsid w:val="47B80AFA"/>
    <w:rsid w:val="47D505F1"/>
    <w:rsid w:val="48ED3B17"/>
    <w:rsid w:val="48FC3D7F"/>
    <w:rsid w:val="4AC72922"/>
    <w:rsid w:val="4B014819"/>
    <w:rsid w:val="4B375749"/>
    <w:rsid w:val="4D07114B"/>
    <w:rsid w:val="4EF86F9D"/>
    <w:rsid w:val="4F2E1738"/>
    <w:rsid w:val="510C274D"/>
    <w:rsid w:val="510D4954"/>
    <w:rsid w:val="51DB0823"/>
    <w:rsid w:val="522956BF"/>
    <w:rsid w:val="525C7544"/>
    <w:rsid w:val="55B94FAC"/>
    <w:rsid w:val="56114DE8"/>
    <w:rsid w:val="59A23EAC"/>
    <w:rsid w:val="5BC5400A"/>
    <w:rsid w:val="5E200CA3"/>
    <w:rsid w:val="5E79177D"/>
    <w:rsid w:val="5F697A43"/>
    <w:rsid w:val="5FCD6FA7"/>
    <w:rsid w:val="5FE962B0"/>
    <w:rsid w:val="617B4448"/>
    <w:rsid w:val="631C0214"/>
    <w:rsid w:val="63620A31"/>
    <w:rsid w:val="67112E9A"/>
    <w:rsid w:val="6A6D6639"/>
    <w:rsid w:val="6C2076DB"/>
    <w:rsid w:val="6C384A25"/>
    <w:rsid w:val="6C474C68"/>
    <w:rsid w:val="6F9B59F7"/>
    <w:rsid w:val="705459AC"/>
    <w:rsid w:val="707924E8"/>
    <w:rsid w:val="71D5697D"/>
    <w:rsid w:val="73024748"/>
    <w:rsid w:val="74F3598D"/>
    <w:rsid w:val="75CD4132"/>
    <w:rsid w:val="75D2647A"/>
    <w:rsid w:val="761C0F14"/>
    <w:rsid w:val="77846D70"/>
    <w:rsid w:val="77E12415"/>
    <w:rsid w:val="7C9B7D30"/>
    <w:rsid w:val="7CA342ED"/>
    <w:rsid w:val="7DBD122E"/>
    <w:rsid w:val="7E9F0934"/>
    <w:rsid w:val="7F052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1448</Words>
  <Characters>1456</Characters>
  <Lines>0</Lines>
  <Paragraphs>0</Paragraphs>
  <TotalTime>18</TotalTime>
  <ScaleCrop>false</ScaleCrop>
  <LinksUpToDate>false</LinksUpToDate>
  <CharactersWithSpaces>1456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2024-08-06T02:44:00Z</dcterms:created>
  <dc:creator>lenovo</dc:creator>
  <cp:lastModifiedBy>lenovo</cp:lastModifiedBy>
  <dcterms:modified xsi:type="dcterms:W3CDTF">2024-08-20T01:36:07Z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0DB0E41FA991426D958F4129A6584CD4_13</vt:lpwstr>
  </property>
</Properties>
</file>