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FED3C">
      <w:pPr>
        <w:pStyle w:val="7"/>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21895ED5">
      <w:pPr>
        <w:pStyle w:val="7"/>
        <w:snapToGrid/>
        <w:spacing w:line="360" w:lineRule="auto"/>
        <w:ind w:left="0"/>
        <w:jc w:val="center"/>
        <w:textAlignment w:val="auto"/>
        <w:rPr>
          <w:rFonts w:ascii="仿宋_GB2312" w:hAnsi="仿宋_GB2312" w:eastAsia="仿宋_GB2312" w:cs="仿宋_GB2312"/>
          <w:sz w:val="32"/>
          <w:szCs w:val="32"/>
        </w:rPr>
      </w:pPr>
    </w:p>
    <w:p w14:paraId="6C95C45C">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期）</w:t>
      </w:r>
    </w:p>
    <w:p w14:paraId="5F7C47BF">
      <w:pPr>
        <w:pStyle w:val="7"/>
        <w:snapToGrid/>
        <w:spacing w:line="360" w:lineRule="auto"/>
        <w:ind w:left="0"/>
        <w:jc w:val="center"/>
        <w:textAlignment w:val="auto"/>
        <w:rPr>
          <w:rFonts w:ascii="仿宋_GB2312" w:hAnsi="仿宋_GB2312" w:eastAsia="仿宋_GB2312" w:cs="仿宋_GB2312"/>
          <w:sz w:val="32"/>
          <w:szCs w:val="32"/>
        </w:rPr>
      </w:pPr>
    </w:p>
    <w:p w14:paraId="67DD2033">
      <w:pPr>
        <w:spacing w:line="560" w:lineRule="exact"/>
        <w:jc w:val="cente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5月23</w:t>
      </w:r>
      <w:r>
        <w:rPr>
          <w:rFonts w:hint="eastAsia" w:ascii="仿宋_GB2312" w:eastAsia="仿宋_GB2312"/>
          <w:sz w:val="32"/>
          <w:u w:val="single"/>
        </w:rPr>
        <w:t>日</w:t>
      </w:r>
    </w:p>
    <w:p w14:paraId="1F83D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Style w:val="6"/>
          <w:rFonts w:hint="eastAsia" w:ascii="方正小标宋简体" w:hAnsi="方正小标宋简体" w:eastAsia="方正小标宋简体" w:cs="方正小标宋简体"/>
          <w:b w:val="0"/>
          <w:bCs w:val="0"/>
          <w:i w:val="0"/>
          <w:iCs w:val="0"/>
          <w:caps w:val="0"/>
          <w:color w:val="778494"/>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爱在520，免费婚检——奈曼旗妇幼保健计划生育服务中心为幸福保驾护航</w:t>
      </w:r>
    </w:p>
    <w:p w14:paraId="69055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婚前检查是为新婚夫妇专属定制的有关遗传病、传染病、精神病等方面的检查。它不同于一般的体检，更侧重使双方相互了解彼此的生殖健康状况，掌握优生优育知识，为今后的和谐家庭生活和孕育健康后代打下基础</w:t>
      </w:r>
    </w:p>
    <w:p w14:paraId="2932E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sz w:val="32"/>
          <w:szCs w:val="32"/>
          <w:lang w:val="en-US" w:eastAsia="zh-CN"/>
        </w:rPr>
      </w:pPr>
      <w:r>
        <w:rPr>
          <w:rFonts w:hint="eastAsia" w:eastAsiaTheme="minorEastAsia"/>
          <w:lang w:eastAsia="zh-CN"/>
        </w:rPr>
        <w:drawing>
          <wp:inline distT="0" distB="0" distL="114300" distR="114300">
            <wp:extent cx="5305425" cy="3909695"/>
            <wp:effectExtent l="0" t="0" r="9525" b="14605"/>
            <wp:docPr id="5" name="图片 5" descr="807e7b33822564f293c3ce9c4443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07e7b33822564f293c3ce9c4443fbe"/>
                    <pic:cNvPicPr>
                      <a:picLocks noChangeAspect="1"/>
                    </pic:cNvPicPr>
                  </pic:nvPicPr>
                  <pic:blipFill>
                    <a:blip r:embed="rId4"/>
                    <a:stretch>
                      <a:fillRect/>
                    </a:stretch>
                  </pic:blipFill>
                  <pic:spPr>
                    <a:xfrm>
                      <a:off x="0" y="0"/>
                      <a:ext cx="5305425" cy="3909695"/>
                    </a:xfrm>
                    <a:prstGeom prst="rect">
                      <a:avLst/>
                    </a:prstGeom>
                  </pic:spPr>
                </pic:pic>
              </a:graphicData>
            </a:graphic>
          </wp:inline>
        </w:drawing>
      </w:r>
    </w:p>
    <w:p w14:paraId="4F8DB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针对5月20日，5月21日结婚人员较多的情况，</w:t>
      </w:r>
      <w:r>
        <w:rPr>
          <w:rFonts w:hint="eastAsia" w:ascii="仿宋_GB2312" w:hAnsi="仿宋_GB2312" w:eastAsia="仿宋_GB2312" w:cs="仿宋_GB2312"/>
          <w:sz w:val="32"/>
          <w:szCs w:val="32"/>
          <w:highlight w:val="none"/>
          <w:lang w:val="en-US" w:eastAsia="zh-CN"/>
        </w:rPr>
        <w:t>奈曼旗妇幼保健计划生育中心提前部署，副主任于陈子带领从各科室抽调的精兵强将提前到岗服务</w:t>
      </w:r>
      <w:r>
        <w:rPr>
          <w:rFonts w:hint="eastAsia" w:ascii="仿宋_GB2312" w:hAnsi="仿宋_GB2312" w:eastAsia="仿宋_GB2312" w:cs="仿宋_GB2312"/>
          <w:sz w:val="32"/>
          <w:szCs w:val="32"/>
          <w:lang w:val="en-US" w:eastAsia="zh-CN"/>
        </w:rPr>
        <w:t>，为新人提供“便捷、一站式”全流程服务。</w:t>
      </w:r>
    </w:p>
    <w:p w14:paraId="55698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lang w:val="en-US" w:eastAsia="zh-CN"/>
        </w:rPr>
      </w:pPr>
      <w:r>
        <w:rPr>
          <w:rFonts w:hint="eastAsia"/>
          <w:lang w:val="en-US" w:eastAsia="zh-CN"/>
        </w:rPr>
        <w:drawing>
          <wp:inline distT="0" distB="0" distL="114300" distR="114300">
            <wp:extent cx="5285105" cy="3979545"/>
            <wp:effectExtent l="0" t="0" r="10795" b="1905"/>
            <wp:docPr id="2" name="图片 2" descr="65e826990ac2d095ed0b8553855a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e826990ac2d095ed0b8553855aca3"/>
                    <pic:cNvPicPr>
                      <a:picLocks noChangeAspect="1"/>
                    </pic:cNvPicPr>
                  </pic:nvPicPr>
                  <pic:blipFill>
                    <a:blip r:embed="rId5"/>
                    <a:stretch>
                      <a:fillRect/>
                    </a:stretch>
                  </pic:blipFill>
                  <pic:spPr>
                    <a:xfrm>
                      <a:off x="0" y="0"/>
                      <a:ext cx="5285105" cy="3979545"/>
                    </a:xfrm>
                    <a:prstGeom prst="rect">
                      <a:avLst/>
                    </a:prstGeom>
                  </pic:spPr>
                </pic:pic>
              </a:graphicData>
            </a:graphic>
          </wp:inline>
        </w:drawing>
      </w:r>
    </w:p>
    <w:p w14:paraId="49ED0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护人员有序引导新人按照流程参加免费婚检，新人们积极配合进行各项检查，现场秩序井然。新人们纷纷表示，婚前医学检查及孕前优生健康检查对婚后幸福生活，孕育健康子女都意义重大，会积极向同伴宣传婚检的重要性，努力在全社会营造出婚检自愿、家庭幸福、社会和谐的良好氛围，提高出生人口素质，助力婚姻美满，家庭和谐。</w:t>
      </w:r>
    </w:p>
    <w:p w14:paraId="5EEE6E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lang w:val="en-US" w:eastAsia="zh-CN"/>
        </w:rPr>
      </w:pPr>
    </w:p>
    <w:p w14:paraId="0EBC2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6" w:firstLineChars="200"/>
        <w:jc w:val="left"/>
        <w:rPr>
          <w:rFonts w:hint="eastAsia" w:ascii="宋体" w:hAnsi="宋体" w:eastAsia="宋体" w:cs="宋体"/>
          <w:b w:val="0"/>
          <w:bCs w:val="0"/>
          <w:i w:val="0"/>
          <w:iCs w:val="0"/>
          <w:caps w:val="0"/>
          <w:color w:val="000000" w:themeColor="text1"/>
          <w:spacing w:val="9"/>
          <w:sz w:val="24"/>
          <w:szCs w:val="24"/>
          <w:shd w:val="clear" w:fill="FFFFFF"/>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9"/>
          <w:sz w:val="24"/>
          <w:szCs w:val="24"/>
          <w:shd w:val="clear" w:fill="FFFFFF"/>
          <w:lang w:eastAsia="zh-CN"/>
          <w14:textFill>
            <w14:solidFill>
              <w14:schemeClr w14:val="tx1"/>
            </w14:solidFill>
          </w14:textFill>
        </w:rPr>
        <w:drawing>
          <wp:inline distT="0" distB="0" distL="114300" distR="114300">
            <wp:extent cx="4796155" cy="3573780"/>
            <wp:effectExtent l="0" t="0" r="4445" b="7620"/>
            <wp:docPr id="3" name="图片 3" descr="5c126a2d550b69746b4c18f736e72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126a2d550b69746b4c18f736e724d"/>
                    <pic:cNvPicPr>
                      <a:picLocks noChangeAspect="1"/>
                    </pic:cNvPicPr>
                  </pic:nvPicPr>
                  <pic:blipFill>
                    <a:blip r:embed="rId6"/>
                    <a:stretch>
                      <a:fillRect/>
                    </a:stretch>
                  </pic:blipFill>
                  <pic:spPr>
                    <a:xfrm>
                      <a:off x="0" y="0"/>
                      <a:ext cx="4796155" cy="3573780"/>
                    </a:xfrm>
                    <a:prstGeom prst="rect">
                      <a:avLst/>
                    </a:prstGeom>
                  </pic:spPr>
                </pic:pic>
              </a:graphicData>
            </a:graphic>
          </wp:inline>
        </w:drawing>
      </w:r>
    </w:p>
    <w:p w14:paraId="742E3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6" w:firstLineChars="200"/>
        <w:jc w:val="left"/>
        <w:rPr>
          <w:rFonts w:hint="eastAsia"/>
          <w:lang w:val="en-US" w:eastAsia="zh-CN"/>
        </w:rPr>
      </w:pPr>
      <w:r>
        <w:rPr>
          <w:rFonts w:hint="eastAsia" w:ascii="宋体" w:hAnsi="宋体" w:eastAsia="宋体" w:cs="宋体"/>
          <w:b w:val="0"/>
          <w:bCs w:val="0"/>
          <w:i w:val="0"/>
          <w:iCs w:val="0"/>
          <w:caps w:val="0"/>
          <w:color w:val="000000" w:themeColor="text1"/>
          <w:spacing w:val="9"/>
          <w:sz w:val="24"/>
          <w:szCs w:val="24"/>
          <w:shd w:val="clear" w:fill="FFFFFF"/>
          <w:lang w:eastAsia="zh-CN"/>
          <w14:textFill>
            <w14:solidFill>
              <w14:schemeClr w14:val="tx1"/>
            </w14:solidFill>
          </w14:textFill>
        </w:rPr>
        <w:drawing>
          <wp:inline distT="0" distB="0" distL="114300" distR="114300">
            <wp:extent cx="4855845" cy="3275965"/>
            <wp:effectExtent l="0" t="0" r="1905" b="635"/>
            <wp:docPr id="4" name="图片 4" descr="32759021b37e9d42a0b1ed7a4880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759021b37e9d42a0b1ed7a4880fbc"/>
                    <pic:cNvPicPr>
                      <a:picLocks noChangeAspect="1"/>
                    </pic:cNvPicPr>
                  </pic:nvPicPr>
                  <pic:blipFill>
                    <a:blip r:embed="rId7"/>
                    <a:stretch>
                      <a:fillRect/>
                    </a:stretch>
                  </pic:blipFill>
                  <pic:spPr>
                    <a:xfrm>
                      <a:off x="0" y="0"/>
                      <a:ext cx="4855845" cy="3275965"/>
                    </a:xfrm>
                    <a:prstGeom prst="rect">
                      <a:avLst/>
                    </a:prstGeom>
                  </pic:spPr>
                </pic:pic>
              </a:graphicData>
            </a:graphic>
          </wp:inline>
        </w:drawing>
      </w:r>
    </w:p>
    <w:p w14:paraId="5B076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eastAsiaTheme="minorEastAsia"/>
          <w:lang w:eastAsia="zh-CN"/>
        </w:rPr>
      </w:pPr>
    </w:p>
    <w:p w14:paraId="0B370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lang w:val="en-US" w:eastAsia="zh-CN"/>
        </w:rPr>
      </w:pPr>
      <w:r>
        <w:rPr>
          <w:rFonts w:hint="eastAsia" w:eastAsiaTheme="minorEastAsia"/>
          <w:lang w:eastAsia="zh-CN"/>
        </w:rPr>
        <w:drawing>
          <wp:inline distT="0" distB="0" distL="114300" distR="114300">
            <wp:extent cx="4886325" cy="3437255"/>
            <wp:effectExtent l="0" t="0" r="9525" b="10795"/>
            <wp:docPr id="6" name="图片 6" descr="73fc52064bd75f4e9baa7b431f8a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fc52064bd75f4e9baa7b431f8a147"/>
                    <pic:cNvPicPr>
                      <a:picLocks noChangeAspect="1"/>
                    </pic:cNvPicPr>
                  </pic:nvPicPr>
                  <pic:blipFill>
                    <a:blip r:embed="rId8"/>
                    <a:stretch>
                      <a:fillRect/>
                    </a:stretch>
                  </pic:blipFill>
                  <pic:spPr>
                    <a:xfrm>
                      <a:off x="0" y="0"/>
                      <a:ext cx="4886325" cy="3437255"/>
                    </a:xfrm>
                    <a:prstGeom prst="rect">
                      <a:avLst/>
                    </a:prstGeom>
                  </pic:spPr>
                </pic:pic>
              </a:graphicData>
            </a:graphic>
          </wp:inline>
        </w:drawing>
      </w:r>
    </w:p>
    <w:p w14:paraId="70544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奈曼旗妇幼保健计划生育服务中心将持续开展免费婚前医学检查工作，凡婚检内规定的检查项目一律不收取婚检当事人任何费用，欢迎更多即将步入幸福婚姻的新人前来咨询、检查。</w:t>
      </w:r>
    </w:p>
    <w:p w14:paraId="6A14E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仿宋_GB2312" w:cs="微软雅黑"/>
          <w:i w:val="0"/>
          <w:iCs w:val="0"/>
          <w:caps w:val="0"/>
          <w:spacing w:val="8"/>
          <w:sz w:val="25"/>
          <w:szCs w:val="25"/>
          <w:lang w:val="en-US" w:eastAsia="zh-CN"/>
        </w:rPr>
      </w:pPr>
      <w:r>
        <w:rPr>
          <w:rFonts w:ascii="仿宋_GB2312" w:hAnsi="微软雅黑" w:eastAsia="仿宋_GB2312" w:cs="仿宋_GB2312"/>
          <w:i w:val="0"/>
          <w:iCs w:val="0"/>
          <w:caps w:val="0"/>
          <w:spacing w:val="8"/>
          <w:sz w:val="32"/>
          <w:szCs w:val="32"/>
          <w:shd w:val="clear" w:fill="FFFFFF"/>
        </w:rPr>
        <w:t>供稿：卫健委</w:t>
      </w:r>
      <w:r>
        <w:rPr>
          <w:rFonts w:hint="eastAsia" w:ascii="仿宋_GB2312" w:hAnsi="微软雅黑" w:eastAsia="仿宋_GB2312" w:cs="仿宋_GB2312"/>
          <w:i w:val="0"/>
          <w:iCs w:val="0"/>
          <w:caps w:val="0"/>
          <w:spacing w:val="8"/>
          <w:sz w:val="32"/>
          <w:szCs w:val="32"/>
          <w:shd w:val="clear" w:fill="FFFFFF"/>
          <w:lang w:eastAsia="zh-CN"/>
        </w:rPr>
        <w:t>齐梦妮</w:t>
      </w:r>
    </w:p>
    <w:p w14:paraId="3C7E1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仿宋_GB2312" w:cs="微软雅黑"/>
          <w:i w:val="0"/>
          <w:iCs w:val="0"/>
          <w:caps w:val="0"/>
          <w:spacing w:val="8"/>
          <w:sz w:val="25"/>
          <w:szCs w:val="25"/>
          <w:lang w:eastAsia="zh-CN"/>
        </w:rPr>
      </w:pPr>
      <w:r>
        <w:rPr>
          <w:rFonts w:hint="eastAsia" w:ascii="仿宋_GB2312" w:hAnsi="微软雅黑" w:eastAsia="仿宋_GB2312" w:cs="仿宋_GB2312"/>
          <w:i w:val="0"/>
          <w:iCs w:val="0"/>
          <w:caps w:val="0"/>
          <w:spacing w:val="8"/>
          <w:sz w:val="32"/>
          <w:szCs w:val="32"/>
          <w:shd w:val="clear" w:fill="FFFFFF"/>
        </w:rPr>
        <w:t>审核：卫健委</w:t>
      </w:r>
      <w:r>
        <w:rPr>
          <w:rFonts w:hint="eastAsia" w:ascii="仿宋_GB2312" w:hAnsi="微软雅黑" w:eastAsia="仿宋_GB2312" w:cs="仿宋_GB2312"/>
          <w:i w:val="0"/>
          <w:iCs w:val="0"/>
          <w:caps w:val="0"/>
          <w:spacing w:val="8"/>
          <w:sz w:val="32"/>
          <w:szCs w:val="32"/>
          <w:shd w:val="clear" w:fill="FFFFFF"/>
          <w:lang w:eastAsia="zh-CN"/>
        </w:rPr>
        <w:t>孙晓华</w:t>
      </w:r>
    </w:p>
    <w:p w14:paraId="1254F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ascii="仿宋" w:hAnsi="仿宋" w:eastAsia="仿宋"/>
          <w:sz w:val="32"/>
          <w:szCs w:val="32"/>
        </w:rPr>
      </w:pPr>
      <w:r>
        <w:rPr>
          <w:rFonts w:hint="eastAsia" w:ascii="仿宋_GB2312" w:hAnsi="微软雅黑" w:eastAsia="仿宋_GB2312" w:cs="仿宋_GB2312"/>
          <w:i w:val="0"/>
          <w:iCs w:val="0"/>
          <w:caps w:val="0"/>
          <w:spacing w:val="8"/>
          <w:sz w:val="32"/>
          <w:szCs w:val="32"/>
          <w:shd w:val="clear" w:fill="FFFFFF"/>
        </w:rPr>
        <w:t>终审：卫健委刘海燕</w:t>
      </w:r>
    </w:p>
    <w:p w14:paraId="642D1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4B54DBB"/>
    <w:rsid w:val="081906D7"/>
    <w:rsid w:val="0EDC2036"/>
    <w:rsid w:val="14AD65F8"/>
    <w:rsid w:val="14B10881"/>
    <w:rsid w:val="1E832C89"/>
    <w:rsid w:val="2D665687"/>
    <w:rsid w:val="2F0476B2"/>
    <w:rsid w:val="329A5F94"/>
    <w:rsid w:val="3A977DF1"/>
    <w:rsid w:val="3E900B33"/>
    <w:rsid w:val="41C35172"/>
    <w:rsid w:val="43B20589"/>
    <w:rsid w:val="53902D36"/>
    <w:rsid w:val="5CEE686F"/>
    <w:rsid w:val="5D415DCC"/>
    <w:rsid w:val="6BA94DAF"/>
    <w:rsid w:val="72607E94"/>
    <w:rsid w:val="72CF006A"/>
    <w:rsid w:val="7C5C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500</Words>
  <Characters>509</Characters>
  <Lines>0</Lines>
  <Paragraphs>0</Paragraphs>
  <TotalTime>0</TotalTime>
  <ScaleCrop>false</ScaleCrop>
  <LinksUpToDate>false</LinksUpToDate>
  <CharactersWithSpaces>515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2024-05-20T09:30:00Z</dcterms:created>
  <dc:creator>Administrator</dc:creator>
  <cp:lastModifiedBy>预则立</cp:lastModifiedBy>
  <dcterms:modified xsi:type="dcterms:W3CDTF">2024-08-14T02:25:33Z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BE0C05CBB5484E87B04E4AD55567811C_13</vt:lpwstr>
  </property>
</Properties>
</file>