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sz w:val="36"/>
          <w:szCs w:val="21"/>
          <w:lang w:eastAsia="zh-CN"/>
        </w:rPr>
      </w:pPr>
      <w:r>
        <w:rPr>
          <w:rFonts w:hint="eastAsia" w:ascii="宋体" w:hAnsi="宋体" w:eastAsia="宋体" w:cs="宋体"/>
          <w:sz w:val="36"/>
          <w:szCs w:val="21"/>
          <w:lang w:eastAsia="zh-CN"/>
        </w:rPr>
        <w:t>棍都沟村十年来发展变化和未来五年发展规划</w:t>
      </w:r>
    </w:p>
    <w:p>
      <w:pPr>
        <w:pStyle w:val="3"/>
        <w:numPr>
          <w:ilvl w:val="0"/>
          <w:numId w:val="1"/>
        </w:numPr>
        <w:bidi w:val="0"/>
        <w:ind w:left="160" w:leftChars="0" w:firstLine="0" w:firstLineChars="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十年来的发展变化</w:t>
      </w:r>
    </w:p>
    <w:p>
      <w:pPr>
        <w:pStyle w:val="3"/>
        <w:numPr>
          <w:ilvl w:val="0"/>
          <w:numId w:val="0"/>
        </w:numPr>
        <w:bidi w:val="0"/>
        <w:ind w:left="160" w:leftChars="0" w:firstLine="560" w:firstLineChars="200"/>
        <w:rPr>
          <w:rFonts w:hint="eastAsia" w:ascii="宋体" w:hAnsi="宋体" w:eastAsia="宋体" w:cs="宋体"/>
          <w:b w:val="0"/>
          <w:bCs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2"/>
          <w:lang w:val="en-US" w:eastAsia="zh-CN"/>
        </w:rPr>
        <w:t>在党的正确领导下，旗、镇两级党委政府的大力支持下，村“两委”干部与村民的共同努力下，我村2013年至2022年这十年有了很大变化，突出在以下几方面：</w:t>
      </w:r>
    </w:p>
    <w:p>
      <w:pPr>
        <w:pStyle w:val="3"/>
        <w:numPr>
          <w:ilvl w:val="0"/>
          <w:numId w:val="2"/>
        </w:numPr>
        <w:bidi w:val="0"/>
        <w:rPr>
          <w:rFonts w:hint="eastAsia" w:ascii="宋体" w:hAnsi="宋体" w:eastAsia="宋体" w:cs="宋体"/>
          <w:b w:val="0"/>
          <w:bCs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2"/>
          <w:lang w:val="en-US" w:eastAsia="zh-CN"/>
        </w:rPr>
        <w:t>耕种方式：十年前，我村民耕种方式还比较传统，大部分农户春种秋收、翻地犁地都靠畜力完成，播种施肥还要靠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2"/>
          <w:lang w:val="en-US" w:eastAsia="zh-CN"/>
        </w:rPr>
        <w:t>人力。随着农业机械的不断开发，国家关于农机补贴的力度加大，十年间，好多农户都购置了农机，不仅满足自家需求，还能对外耕地赚取佣金。现我村春种秋收、翻地犁地已全部机械化。</w:t>
      </w:r>
    </w:p>
    <w:p>
      <w:pPr>
        <w:pStyle w:val="3"/>
        <w:numPr>
          <w:ilvl w:val="0"/>
          <w:numId w:val="2"/>
        </w:numPr>
        <w:bidi w:val="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2"/>
          <w:lang w:val="en-US" w:eastAsia="zh-CN"/>
        </w:rPr>
        <w:t xml:space="preserve">道路变化：十年前，我村道路还是原始的土路、砂石路，道路窄，坑洼不平。特别是雨季，雨后道路泥泞，农户出村都困难。十年间，在十个全覆盖项目实施过程中，对村内主路进行了水泥硬化，近几年通过村级项目申请，政府的大力支持下，除上新发屯至下新发屯河川路外，其他自然屯路都实行了水泥硬化。道路两旁安装了路灯，栽植了树木。 </w:t>
      </w:r>
    </w:p>
    <w:p>
      <w:pPr>
        <w:pStyle w:val="3"/>
        <w:numPr>
          <w:ilvl w:val="0"/>
          <w:numId w:val="2"/>
        </w:numPr>
        <w:bidi w:val="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2"/>
          <w:lang w:val="en-US" w:eastAsia="zh-CN"/>
        </w:rPr>
        <w:t>安全饮水与农业生产用水：虽然我村尚未安装自来水实现集中供水方式，但每户都有水井，水质通过检测后，不存在问题，可以安全饮用。十年前，我村农业得不到灌溉条件，通过镇村两级努力，向奈曼旗水利局沟通申请项目，对我村建设节水增粮项目方塘一座，农业灌溉用井6眼，得到有效灌溉面积1650亩。改变部分农民只靠天吃饭的问题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b w:val="0"/>
          <w:bCs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2"/>
          <w:lang w:val="en-US" w:eastAsia="zh-CN"/>
        </w:rPr>
        <w:t>产业：2013以前，因没有很好的发展项目和渠道制约，村内没有产业发展。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2"/>
          <w:lang w:val="en-US" w:eastAsia="zh-CN"/>
        </w:rPr>
        <w:t>近几年，因我镇甘薯特色产业的兴起，村“两委”把产业着重放在发展甘薯产业上，加大宣传工作的同时，申请项目资金20余万元建设了甘薯加工厂房并投入使用。掀起村民栽植甘薯的热潮，现几年栽植甘薯户数和面积不断上升。甘薯加工厂房租资壮大村集体经济收入增加1万元，解决低收入群体就业8人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2"/>
          <w:lang w:val="en-US" w:eastAsia="zh-CN"/>
        </w:rPr>
        <w:t>房屋建设、人居环境卫生整治：2013年前，我村民居住老旧房屋11户，房屋已达到危房标准，存在安全隐患，室内外卫生也脏乱差，得不到很好的治理。2014年至2015年通过危房改造项目，对这些户进行了危房改造，现我村已不存在C、D级房屋。10年前，我村道路旁和各自然屯卫生差，特别是牛羊粪便随处可见和柴草随意堆放比较严重，近几年随着乡村振兴的开展，关于环境卫生整治宣传力度的加大，村民意识的提高，网格化管理的实施和保洁员的作用发挥，环境卫生有了很大的改善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2"/>
          <w:lang w:val="en-US" w:eastAsia="zh-CN"/>
        </w:rPr>
        <w:t>6.牛羊养殖数量、旱作高标准农田建设情况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2013年前，我村养殖业和种植业比较落后，牛羊圈舍建设比较简陋，养殖数量也比较少，2013年前我村养殖牛的数量不足50头，羊的数量不足1000只，2013年至2022年十年间，我村养殖牛的数量达到340头左右，翻了7倍，养殖羊的数量达到3694只，翻了接近4倍，牛羊圈舍建设也有了很大改善，由原来的土筑墙和木栏围墙改建成砖瓦或钢结构圈舍。2013年前我村种植业比较单一，主要以种植玉米为主，土地坡度大，不能实行机器作业，2022年秋至2023年春我村实施旱作高标准农田建设8000余亩，土地平整了，村民可因地制宜发展多样化农业种植，提高收入，也提高了机械作业率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1"/>
          <w:lang w:val="en-US" w:eastAsia="zh-CN"/>
        </w:rPr>
      </w:pPr>
    </w:p>
    <w:p>
      <w:pPr>
        <w:numPr>
          <w:ilvl w:val="0"/>
          <w:numId w:val="1"/>
        </w:numPr>
        <w:ind w:left="160" w:leftChars="0" w:firstLine="0" w:firstLineChars="0"/>
        <w:rPr>
          <w:rFonts w:hint="eastAsia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未来五年发展规划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 xml:space="preserve">  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1.党建计划：不仅要适应时代发展的需要，党组织要加强自身建设，提高工作效率和服务群众的能力，还要注重基层组织建设，发挥党的堡垒作用和党员的先锋模范作用。未来五年，我党支部仍已党建工作为引领，结合学习贯彻习近平新时代中国特色社会主义思想主题教育和“三会一课”制度，抓严抓实基层党建工作。加强党员干部和党员党性修养，着力培养中华民族共同体意识，树立休戚与共、荣辱与共、生死与共、命运与共的共同体意识。认真做好新党员培养发展工作，结合本村实际，吸收思想意识高、综合素质好的青年同志加入党组织。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2.项目建设：未来五年，我村计划盘活集体资产，将位于大河套（牦牛河东岸）的村集体80余亩土地实施温室大棚建设。2024年将联合上级相关部门落实好我村标准化牛羊圈舍和饲草料库建设，提高养殖业积极性，提升牛羊质量。加大土地整合力度，积极响应实行“一户一田”规划目标，发展社会化服务新模式。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3.道路改善：申请道路硬化项目，对我村上新发屯至下新发屯路段实施水泥硬化，并加强路旁美化环境建设。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4.人居环境整治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继续发挥新时代文明实践站志愿服务队、网格员、党员责任区、保洁员等基层组织队伍，加大环境卫生整治宣传力度，始终保持干净、整洁、宜居的村屯环境。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其他工作：仍需做好安全生产、禁牧禁垦、违法图斑整治、林下种植、脱贫攻坚与乡村振兴有效衔接等常态化工作。</w:t>
      </w:r>
    </w:p>
    <w:p>
      <w:pPr>
        <w:numPr>
          <w:numId w:val="0"/>
        </w:numPr>
        <w:ind w:leftChars="0" w:firstLine="560" w:firstLineChars="200"/>
        <w:rPr>
          <w:rFonts w:hint="default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总之，做出了成绩不要骄傲，继续挖掘不足，以求做得更好。许下的诺言，就要去担当，扛起责任，把棍都沟村建设的更好。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sz w:val="28"/>
          <w:szCs w:val="22"/>
          <w:lang w:val="en-US" w:eastAsia="zh-CN"/>
        </w:rPr>
      </w:pPr>
    </w:p>
    <w:p>
      <w:pPr>
        <w:pStyle w:val="3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               </w:t>
      </w:r>
      <w:r>
        <w:rPr>
          <w:rFonts w:hint="eastAsia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D8ADDC"/>
    <w:multiLevelType w:val="singleLevel"/>
    <w:tmpl w:val="EDD8ADDC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41016478"/>
    <w:multiLevelType w:val="singleLevel"/>
    <w:tmpl w:val="41016478"/>
    <w:lvl w:ilvl="0" w:tentative="0">
      <w:start w:val="1"/>
      <w:numFmt w:val="chineseCounting"/>
      <w:suff w:val="nothing"/>
      <w:lvlText w:val="%1、"/>
      <w:lvlJc w:val="left"/>
      <w:pPr>
        <w:ind w:left="16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jg0MjNmNDJlMGNhZmEwNDI4MWQ3MmFhMjA3OTkifQ=="/>
  </w:docVars>
  <w:rsids>
    <w:rsidRoot w:val="00000000"/>
    <w:rsid w:val="107116A0"/>
    <w:rsid w:val="1EF4459C"/>
    <w:rsid w:val="2B7C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6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2024-01-11T23:46:00Z</dcterms:created>
  <dc:creator>Administrator</dc:creator>
  <cp:lastModifiedBy>侯福生15848585743</cp:lastModifiedBy>
  <dcterms:modified xsi:type="dcterms:W3CDTF">2024-01-20T14:43:37Z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942991027C5C41B896A36DB67F83B6B0_12</vt:lpwstr>
  </property>
</Properties>
</file>