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media/image9.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【社区动态】五福堂社区开展“凝聚新力量 筑梦新时代”为主题的庆“七一”系列活动</w:t>
      </w:r>
    </w:p>
    <w:p>
      <w:pPr>
        <w:rPr>
          <w:rFonts w:hint="eastAsia"/>
        </w:rPr>
      </w:pPr>
    </w:p>
    <w:p>
      <w:pPr>
        <w:keepNext w:val="0"/>
        <w:keepLines w:val="0"/>
        <w:pageBreakBefore w:val="0"/>
        <w:widowControl/>
        <w:suppressLineNumbers w:val="0"/>
        <w:kinsoku/>
        <w:wordWrap/>
        <w:overflowPunct/>
        <w:topLinePunct w:val="0"/>
        <w:autoSpaceDE/>
        <w:autoSpaceDN/>
        <w:bidi w:val="0"/>
        <w:adjustRightInd/>
        <w:snapToGrid/>
        <w:ind w:firstLine="68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i w:val="0"/>
          <w:iCs w:val="0"/>
          <w:caps w:val="0"/>
          <w:spacing w:val="20"/>
          <w:kern w:val="0"/>
          <w:sz w:val="30"/>
          <w:szCs w:val="30"/>
          <w:shd w:val="clear" w:fill="FFFFFF"/>
          <w:lang w:val="en-US" w:eastAsia="zh-CN" w:bidi="ar"/>
        </w:rPr>
        <w:t>在建党103周年之际，为进一步增强社区党组织的凝聚力和战斗力，激发广大党员的责任感和使命感，五福堂社区开展“凝聚新力量 筑梦新时代”为主题的庆“七一”系列活动，社区党员积极参与，共同庆祝党的生日。</w:t>
      </w:r>
      <w:r>
        <w:rPr>
          <w:rFonts w:hint="eastAsia" w:ascii="仿宋" w:hAnsi="仿宋" w:eastAsia="仿宋" w:cs="仿宋"/>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pPr>
        <w:keepNext w:val="0"/>
        <w:keepLines w:val="0"/>
        <w:widowControl/>
        <w:suppressLineNumbers w:val="0"/>
        <w:jc w:val="center"/>
        <w:rPr>
          <w:rFonts w:hint="eastAsia" w:ascii="黑体" w:hAnsi="黑体" w:eastAsia="黑体" w:cs="黑体"/>
          <w:kern w:val="0"/>
          <w:sz w:val="30"/>
          <w:szCs w:val="30"/>
          <w:lang w:val="en-US" w:eastAsia="zh-CN" w:bidi="ar"/>
        </w:rPr>
      </w:pPr>
      <w:r>
        <w:rPr>
          <w:rFonts w:hint="eastAsia" w:ascii="黑体" w:hAnsi="黑体" w:eastAsia="黑体" w:cs="黑体"/>
          <w:kern w:val="0"/>
          <w:sz w:val="30"/>
          <w:szCs w:val="30"/>
          <w:lang w:val="en-US" w:eastAsia="zh-CN" w:bidi="ar"/>
        </w:rPr>
        <w:t>重温入党誓词</w:t>
      </w:r>
    </w:p>
    <w:p>
      <w:pPr>
        <w:keepNext w:val="0"/>
        <w:keepLines w:val="0"/>
        <w:widowControl/>
        <w:suppressLineNumbers w:val="0"/>
        <w:jc w:val="center"/>
        <w:rPr>
          <w:rFonts w:hint="eastAsia" w:ascii="黑体" w:hAnsi="黑体" w:eastAsia="黑体" w:cs="黑体"/>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80" w:firstLineChars="200"/>
        <w:jc w:val="left"/>
        <w:textAlignment w:val="auto"/>
        <w:rPr>
          <w:rFonts w:hint="eastAsia" w:ascii="仿宋" w:hAnsi="仿宋" w:eastAsia="仿宋" w:cs="仿宋"/>
          <w:sz w:val="30"/>
          <w:szCs w:val="30"/>
        </w:rPr>
      </w:pPr>
      <w:r>
        <w:rPr>
          <w:rFonts w:hint="eastAsia" w:ascii="仿宋" w:hAnsi="仿宋" w:eastAsia="仿宋" w:cs="仿宋"/>
          <w:i w:val="0"/>
          <w:iCs w:val="0"/>
          <w:caps w:val="0"/>
          <w:spacing w:val="20"/>
          <w:kern w:val="0"/>
          <w:sz w:val="30"/>
          <w:szCs w:val="30"/>
          <w:shd w:val="clear" w:fill="FFFFFF"/>
          <w:lang w:val="en-US" w:eastAsia="zh-CN" w:bidi="ar"/>
        </w:rPr>
        <w:t>活动伊始，全体党员在社区副书记的带领下，面对鲜红的党旗，郑重地举起右手，庄严宣誓：“我志愿加入中国共产党，拥护党的纲领，遵守党的章程……”。句句铿锵的誓言，表达了党员们对党的无限忠诚和为共产主义事业奋斗终身的坚定决心。</w:t>
      </w:r>
      <w:r>
        <w:rPr>
          <w:rFonts w:hint="eastAsia" w:ascii="仿宋" w:hAnsi="仿宋" w:eastAsia="仿宋" w:cs="仿宋"/>
          <w:kern w:val="0"/>
          <w:sz w:val="30"/>
          <w:szCs w:val="30"/>
          <w:lang w:val="en-US" w:eastAsia="zh-CN" w:bidi="ar"/>
        </w:rPr>
        <w:t xml:space="preserve"> </w:t>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1" name="图片 1" descr="IMG_256"/>
            <wp:cNvGraphicFramePr/>
            <a:graphic xmlns:a="http://schemas.openxmlformats.org/drawingml/2006/main">
              <a:graphicData uri="http://schemas.openxmlformats.org/drawingml/2006/picture">
                <pic:pic xmlns:pic="http://schemas.openxmlformats.org/drawingml/2006/picture">
                  <pic:nvPicPr>
                    <pic:cNvPr id="1" name="图片 1" descr="IMG_256"/>
                    <pic:cNvPicPr/>
                  </pic:nvPicPr>
                  <pic:blipFill>
                    <a:blip r:embed="rId4"/>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2" name="图片 2" descr="IMG_256"/>
            <wp:cNvGraphicFramePr/>
            <a:graphic xmlns:a="http://schemas.openxmlformats.org/drawingml/2006/main">
              <a:graphicData uri="http://schemas.openxmlformats.org/drawingml/2006/picture">
                <pic:pic xmlns:pic="http://schemas.openxmlformats.org/drawingml/2006/picture">
                  <pic:nvPicPr>
                    <pic:cNvPr id="2" name="图片 2" descr="IMG_256"/>
                    <pic:cNvPicPr/>
                  </pic:nvPicPr>
                  <pic:blipFill>
                    <a:blip r:embed="rId5"/>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i w:val="0"/>
          <w:iCs w:val="0"/>
          <w:caps w:val="0"/>
          <w:spacing w:val="20"/>
          <w:kern w:val="0"/>
          <w:sz w:val="30"/>
          <w:szCs w:val="30"/>
          <w:shd w:val="clear" w:fill="FFFFFF"/>
          <w:lang w:val="en-US" w:eastAsia="zh-CN" w:bidi="ar"/>
        </w:rPr>
      </w:pPr>
    </w:p>
    <w:p>
      <w:pPr>
        <w:keepNext w:val="0"/>
        <w:keepLines w:val="0"/>
        <w:widowControl/>
        <w:suppressLineNumbers w:val="0"/>
        <w:jc w:val="center"/>
        <w:rPr>
          <w:rFonts w:hint="eastAsia" w:ascii="黑体" w:hAnsi="黑体" w:eastAsia="黑体" w:cs="黑体"/>
          <w:i w:val="0"/>
          <w:iCs w:val="0"/>
          <w:caps w:val="0"/>
          <w:spacing w:val="20"/>
          <w:kern w:val="0"/>
          <w:sz w:val="30"/>
          <w:szCs w:val="30"/>
          <w:shd w:val="clear" w:fill="FFFFFF"/>
          <w:lang w:val="en-US" w:eastAsia="zh-CN" w:bidi="ar"/>
        </w:rPr>
      </w:pPr>
      <w:r>
        <w:rPr>
          <w:rFonts w:hint="eastAsia" w:ascii="黑体" w:hAnsi="黑体" w:eastAsia="黑体" w:cs="黑体"/>
          <w:i w:val="0"/>
          <w:iCs w:val="0"/>
          <w:caps w:val="0"/>
          <w:spacing w:val="20"/>
          <w:kern w:val="0"/>
          <w:sz w:val="30"/>
          <w:szCs w:val="30"/>
          <w:shd w:val="clear" w:fill="FFFFFF"/>
          <w:lang w:val="en-US" w:eastAsia="zh-CN" w:bidi="ar"/>
        </w:rPr>
        <w:t>讲解警示教育案例</w:t>
      </w:r>
    </w:p>
    <w:p>
      <w:pPr>
        <w:keepNext w:val="0"/>
        <w:keepLines w:val="0"/>
        <w:widowControl/>
        <w:suppressLineNumbers w:val="0"/>
        <w:jc w:val="center"/>
        <w:rPr>
          <w:rFonts w:hint="eastAsia" w:ascii="黑体" w:hAnsi="黑体" w:eastAsia="黑体" w:cs="黑体"/>
          <w:i w:val="0"/>
          <w:iCs w:val="0"/>
          <w:caps w:val="0"/>
          <w:spacing w:val="20"/>
          <w:kern w:val="0"/>
          <w:sz w:val="30"/>
          <w:szCs w:val="30"/>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80" w:firstLineChars="200"/>
        <w:jc w:val="left"/>
        <w:textAlignment w:val="auto"/>
        <w:rPr>
          <w:rFonts w:hint="eastAsia" w:ascii="仿宋" w:hAnsi="仿宋" w:eastAsia="仿宋" w:cs="仿宋"/>
          <w:sz w:val="30"/>
          <w:szCs w:val="30"/>
        </w:rPr>
      </w:pPr>
      <w:r>
        <w:rPr>
          <w:rFonts w:hint="eastAsia" w:ascii="仿宋" w:hAnsi="仿宋" w:eastAsia="仿宋" w:cs="仿宋"/>
          <w:i w:val="0"/>
          <w:iCs w:val="0"/>
          <w:caps w:val="0"/>
          <w:spacing w:val="20"/>
          <w:kern w:val="0"/>
          <w:sz w:val="30"/>
          <w:szCs w:val="30"/>
          <w:shd w:val="clear" w:fill="FFFFFF"/>
          <w:lang w:val="en-US" w:eastAsia="zh-CN" w:bidi="ar"/>
        </w:rPr>
        <w:t>为表彰先进、树立典型，激励广大党员在工作和生活中发挥先锋模范作用，社区对在过去一年中表现优秀的5名优秀党员进行了表彰。这些优秀党员在社区建设、志愿服务等工作中冲锋在前、无私奉献，为社区的发展做出了重要贡献。他们的先进事迹激励着全体党员以更加饱满的热情投身到社区的各项工作中。</w:t>
      </w:r>
      <w:r>
        <w:rPr>
          <w:rFonts w:hint="eastAsia" w:ascii="仿宋" w:hAnsi="仿宋" w:eastAsia="仿宋" w:cs="仿宋"/>
          <w:kern w:val="0"/>
          <w:sz w:val="30"/>
          <w:szCs w:val="30"/>
          <w:lang w:val="en-US" w:eastAsia="zh-CN" w:bidi="ar"/>
        </w:rPr>
        <w:t xml:space="preserve"> </w:t>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55895" cy="393700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widowControl/>
        <w:suppressLineNumbers w:val="0"/>
        <w:jc w:val="center"/>
        <w:rPr>
          <w:rFonts w:hint="eastAsia" w:ascii="黑体" w:hAnsi="黑体" w:eastAsia="黑体" w:cs="黑体"/>
          <w:i w:val="0"/>
          <w:iCs w:val="0"/>
          <w:caps w:val="0"/>
          <w:spacing w:val="20"/>
          <w:kern w:val="0"/>
          <w:sz w:val="30"/>
          <w:szCs w:val="30"/>
          <w:shd w:val="clear" w:fill="FFFFFF"/>
          <w:lang w:val="en-US" w:eastAsia="zh-CN" w:bidi="ar"/>
        </w:rPr>
      </w:pPr>
      <w:r>
        <w:rPr>
          <w:rFonts w:hint="eastAsia" w:ascii="黑体" w:hAnsi="黑体" w:eastAsia="黑体" w:cs="黑体"/>
          <w:i w:val="0"/>
          <w:iCs w:val="0"/>
          <w:caps w:val="0"/>
          <w:spacing w:val="20"/>
          <w:kern w:val="0"/>
          <w:sz w:val="30"/>
          <w:szCs w:val="30"/>
          <w:shd w:val="clear" w:fill="FFFFFF"/>
          <w:lang w:val="en-US" w:eastAsia="zh-CN" w:bidi="ar"/>
        </w:rPr>
        <w:t>书记讲纪律党课</w:t>
      </w:r>
    </w:p>
    <w:p>
      <w:pPr>
        <w:keepNext w:val="0"/>
        <w:keepLines w:val="0"/>
        <w:widowControl/>
        <w:suppressLineNumbers w:val="0"/>
        <w:jc w:val="center"/>
        <w:rPr>
          <w:rFonts w:hint="eastAsia" w:ascii="黑体" w:hAnsi="黑体" w:eastAsia="黑体" w:cs="黑体"/>
          <w:i w:val="0"/>
          <w:iCs w:val="0"/>
          <w:caps w:val="0"/>
          <w:spacing w:val="20"/>
          <w:kern w:val="0"/>
          <w:sz w:val="30"/>
          <w:szCs w:val="30"/>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8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i w:val="0"/>
          <w:iCs w:val="0"/>
          <w:caps w:val="0"/>
          <w:spacing w:val="20"/>
          <w:kern w:val="0"/>
          <w:sz w:val="30"/>
          <w:szCs w:val="30"/>
          <w:shd w:val="clear" w:fill="FFFFFF"/>
          <w:lang w:val="en-US" w:eastAsia="zh-CN" w:bidi="ar"/>
        </w:rPr>
        <w:t>社区陈秀荣书记在活动中发表了重要讲话，回顾了党的光辉历程，总结了社区在党建工作中取得的成绩，并对今后的工作提出了新的要求和期望。陈书记强调，全体党员要牢记党的宗旨，不忘初心，砥砺前行，以更加坚定的信念、更加务实的作风，为社区的发展和居民的幸福贡献更多的力量。</w:t>
      </w:r>
      <w:r>
        <w:rPr>
          <w:rFonts w:hint="eastAsia" w:ascii="仿宋" w:hAnsi="仿宋" w:eastAsia="仿宋" w:cs="仿宋"/>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255895" cy="393700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kern w:val="0"/>
          <w:sz w:val="30"/>
          <w:szCs w:val="30"/>
          <w:lang w:val="en-US" w:eastAsia="zh-CN" w:bidi="ar"/>
        </w:rPr>
      </w:pPr>
    </w:p>
    <w:p>
      <w:pPr>
        <w:jc w:val="center"/>
        <w:rPr>
          <w:rFonts w:hint="eastAsia" w:ascii="黑体" w:hAnsi="黑体" w:eastAsia="黑体" w:cs="黑体"/>
          <w:sz w:val="30"/>
          <w:szCs w:val="30"/>
        </w:rPr>
      </w:pPr>
      <w:r>
        <w:rPr>
          <w:rFonts w:hint="eastAsia" w:ascii="黑体" w:hAnsi="黑体" w:eastAsia="黑体" w:cs="黑体"/>
          <w:sz w:val="30"/>
          <w:szCs w:val="30"/>
        </w:rPr>
        <w:t>讲解警示教育案例</w:t>
      </w:r>
    </w:p>
    <w:p>
      <w:pPr>
        <w:jc w:val="center"/>
        <w:rPr>
          <w:rFonts w:hint="eastAsia" w:ascii="黑体" w:hAnsi="黑体" w:eastAsia="黑体" w:cs="黑体"/>
          <w:sz w:val="30"/>
          <w:szCs w:val="30"/>
        </w:rPr>
      </w:pPr>
    </w:p>
    <w:p>
      <w:pPr>
        <w:keepNext w:val="0"/>
        <w:keepLines w:val="0"/>
        <w:pageBreakBefore w:val="0"/>
        <w:widowControl/>
        <w:suppressLineNumbers w:val="0"/>
        <w:kinsoku/>
        <w:wordWrap/>
        <w:overflowPunct/>
        <w:topLinePunct w:val="0"/>
        <w:autoSpaceDE/>
        <w:autoSpaceDN/>
        <w:bidi w:val="0"/>
        <w:adjustRightInd/>
        <w:snapToGrid/>
        <w:ind w:firstLine="68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i w:val="0"/>
          <w:iCs w:val="0"/>
          <w:caps w:val="0"/>
          <w:spacing w:val="20"/>
          <w:kern w:val="0"/>
          <w:sz w:val="30"/>
          <w:szCs w:val="30"/>
          <w:shd w:val="clear" w:fill="FFFFFF"/>
          <w:lang w:val="en-US" w:eastAsia="zh-CN" w:bidi="ar"/>
        </w:rPr>
        <w:t>为进一步增强党员的廉洁自律意识，社区副书记李伟为全体党员讲解了通辽市内的违法违纪案例。通过对典型案例的深入剖析，让党员们深刻认识到腐败行为的严重危害，警示大家要时刻保持清醒的头脑，严守党的纪律和规矩，做到廉洁奉公、清正廉洁。</w:t>
      </w:r>
      <w:r>
        <w:rPr>
          <w:rFonts w:hint="eastAsia" w:ascii="仿宋" w:hAnsi="仿宋" w:eastAsia="仿宋" w:cs="仿宋"/>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5" name="图片 5" descr="IMG_256"/>
            <wp:cNvGraphicFramePr/>
            <a:graphic xmlns:a="http://schemas.openxmlformats.org/drawingml/2006/main">
              <a:graphicData uri="http://schemas.openxmlformats.org/drawingml/2006/picture">
                <pic:pic xmlns:pic="http://schemas.openxmlformats.org/drawingml/2006/picture">
                  <pic:nvPicPr>
                    <pic:cNvPr id="5" name="图片 5" descr="IMG_256"/>
                    <pic:cNvPicPr/>
                  </pic:nvPicPr>
                  <pic:blipFill>
                    <a:blip r:embed="rId8"/>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6" name="图片 6" descr="IMG_256"/>
            <wp:cNvGraphicFramePr/>
            <a:graphic xmlns:a="http://schemas.openxmlformats.org/drawingml/2006/main">
              <a:graphicData uri="http://schemas.openxmlformats.org/drawingml/2006/picture">
                <pic:pic xmlns:pic="http://schemas.openxmlformats.org/drawingml/2006/picture">
                  <pic:nvPicPr>
                    <pic:cNvPr id="6" name="图片 6" descr="IMG_256"/>
                    <pic:cNvPicPr/>
                  </pic:nvPicPr>
                  <pic:blipFill>
                    <a:blip r:embed="rId9"/>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jc w:val="center"/>
        <w:rPr>
          <w:rFonts w:hint="eastAsia" w:ascii="黑体" w:hAnsi="黑体" w:eastAsia="黑体" w:cs="黑体"/>
          <w:sz w:val="30"/>
          <w:szCs w:val="30"/>
        </w:rPr>
      </w:pPr>
      <w:r>
        <w:rPr>
          <w:rFonts w:hint="eastAsia" w:ascii="黑体" w:hAnsi="黑体" w:eastAsia="黑体" w:cs="黑体"/>
          <w:sz w:val="30"/>
          <w:szCs w:val="30"/>
        </w:rPr>
        <w:t>书记讲纪律党课</w:t>
      </w:r>
    </w:p>
    <w:p>
      <w:pPr>
        <w:jc w:val="center"/>
        <w:rPr>
          <w:rFonts w:hint="eastAsia" w:ascii="黑体" w:hAnsi="黑体" w:eastAsia="黑体" w:cs="黑体"/>
          <w:sz w:val="30"/>
          <w:szCs w:val="30"/>
        </w:rPr>
      </w:pPr>
    </w:p>
    <w:p>
      <w:pPr>
        <w:keepNext w:val="0"/>
        <w:keepLines w:val="0"/>
        <w:pageBreakBefore w:val="0"/>
        <w:widowControl/>
        <w:suppressLineNumbers w:val="0"/>
        <w:kinsoku/>
        <w:wordWrap/>
        <w:overflowPunct/>
        <w:topLinePunct w:val="0"/>
        <w:autoSpaceDE/>
        <w:autoSpaceDN/>
        <w:bidi w:val="0"/>
        <w:adjustRightInd/>
        <w:snapToGrid/>
        <w:ind w:firstLine="680" w:firstLineChars="200"/>
        <w:jc w:val="left"/>
        <w:textAlignment w:val="auto"/>
        <w:rPr>
          <w:rFonts w:hint="eastAsia" w:ascii="仿宋" w:hAnsi="仿宋" w:eastAsia="仿宋" w:cs="仿宋"/>
          <w:sz w:val="30"/>
          <w:szCs w:val="30"/>
        </w:rPr>
      </w:pPr>
      <w:r>
        <w:rPr>
          <w:rFonts w:hint="eastAsia" w:ascii="仿宋" w:hAnsi="仿宋" w:eastAsia="仿宋" w:cs="仿宋"/>
          <w:i w:val="0"/>
          <w:iCs w:val="0"/>
          <w:caps w:val="0"/>
          <w:spacing w:val="20"/>
          <w:kern w:val="0"/>
          <w:sz w:val="30"/>
          <w:szCs w:val="30"/>
          <w:shd w:val="clear" w:fill="FFFFFF"/>
          <w:lang w:val="en-US" w:eastAsia="zh-CN" w:bidi="ar"/>
        </w:rPr>
        <w:t>社区陈秀荣书记为全体党员上了一堂深刻的党纪党课。陈书记结合党的纪律要求和实际案例，深入浅出地阐述了党纪的重要性、具体内容以及如何在工作和生活中严格遵守党纪。强调党员要时刻以党纪为镜，规范自身行为，保持党员的先进性和纯洁性。</w:t>
      </w:r>
      <w:r>
        <w:rPr>
          <w:rFonts w:hint="eastAsia" w:ascii="仿宋" w:hAnsi="仿宋" w:eastAsia="仿宋" w:cs="仿宋"/>
          <w:kern w:val="0"/>
          <w:sz w:val="30"/>
          <w:szCs w:val="30"/>
          <w:lang w:val="en-US" w:eastAsia="zh-CN" w:bidi="ar"/>
        </w:rPr>
        <w:t xml:space="preserve"> </w:t>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5255895" cy="3937000"/>
                    </a:xfrm>
                    <a:prstGeom prst="rect">
                      <a:avLst/>
                    </a:prstGeom>
                    <a:noFill/>
                    <a:ln w="9525">
                      <a:noFill/>
                    </a:ln>
                  </pic:spPr>
                </pic:pic>
              </a:graphicData>
            </a:graphic>
          </wp:inline>
        </w:drawing>
      </w:r>
    </w:p>
    <w:p>
      <w:pPr>
        <w:rPr>
          <w:rFonts w:hint="eastAsia" w:ascii="仿宋" w:hAnsi="仿宋" w:eastAsia="仿宋" w:cs="仿宋"/>
          <w:sz w:val="30"/>
          <w:szCs w:val="30"/>
        </w:rPr>
      </w:pPr>
    </w:p>
    <w:p>
      <w:pPr>
        <w:jc w:val="center"/>
        <w:rPr>
          <w:rFonts w:hint="eastAsia" w:ascii="黑体" w:hAnsi="黑体" w:eastAsia="黑体" w:cs="黑体"/>
          <w:sz w:val="30"/>
          <w:szCs w:val="30"/>
        </w:rPr>
      </w:pPr>
      <w:r>
        <w:rPr>
          <w:rFonts w:hint="eastAsia" w:ascii="黑体" w:hAnsi="黑体" w:eastAsia="黑体" w:cs="黑体"/>
          <w:sz w:val="30"/>
          <w:szCs w:val="30"/>
        </w:rPr>
        <w:t>参观警示教育基地</w:t>
      </w:r>
    </w:p>
    <w:p>
      <w:pPr>
        <w:jc w:val="center"/>
        <w:rPr>
          <w:rFonts w:hint="eastAsia" w:ascii="黑体" w:hAnsi="黑体" w:eastAsia="黑体" w:cs="黑体"/>
          <w:sz w:val="30"/>
          <w:szCs w:val="30"/>
        </w:rPr>
      </w:pPr>
    </w:p>
    <w:p>
      <w:pPr>
        <w:keepNext w:val="0"/>
        <w:keepLines w:val="0"/>
        <w:pageBreakBefore w:val="0"/>
        <w:widowControl/>
        <w:suppressLineNumbers w:val="0"/>
        <w:kinsoku/>
        <w:wordWrap/>
        <w:overflowPunct/>
        <w:topLinePunct w:val="0"/>
        <w:autoSpaceDE/>
        <w:autoSpaceDN/>
        <w:bidi w:val="0"/>
        <w:adjustRightInd/>
        <w:snapToGrid/>
        <w:ind w:firstLine="680" w:firstLineChars="200"/>
        <w:jc w:val="left"/>
        <w:textAlignment w:val="auto"/>
        <w:rPr>
          <w:rFonts w:hint="eastAsia" w:ascii="仿宋" w:hAnsi="仿宋" w:eastAsia="仿宋" w:cs="仿宋"/>
          <w:sz w:val="30"/>
          <w:szCs w:val="30"/>
        </w:rPr>
      </w:pPr>
      <w:r>
        <w:rPr>
          <w:rFonts w:hint="eastAsia" w:ascii="仿宋" w:hAnsi="仿宋" w:eastAsia="仿宋" w:cs="仿宋"/>
          <w:i w:val="0"/>
          <w:iCs w:val="0"/>
          <w:caps w:val="0"/>
          <w:spacing w:val="20"/>
          <w:kern w:val="0"/>
          <w:sz w:val="30"/>
          <w:szCs w:val="30"/>
          <w:shd w:val="clear" w:fill="FFFFFF"/>
          <w:lang w:val="en-US" w:eastAsia="zh-CN" w:bidi="ar"/>
        </w:rPr>
        <w:t>为了让党员们更加直观地感受法律的威严和违纪违法的严重后果，社区组织党员参观了奈曼旗公安局监管大队警示教育基地。在参观过程中，党员们通过观看警示图片、听取案例介绍等方式，深刻体会到了自由的珍贵和遵纪守法的重要性。大家纷纷表示，要引以为戒，自觉遵守法律法规，做一名合格的共产党员。</w:t>
      </w:r>
      <w:r>
        <w:rPr>
          <w:rFonts w:hint="eastAsia" w:ascii="仿宋" w:hAnsi="仿宋" w:eastAsia="仿宋" w:cs="仿宋"/>
          <w:kern w:val="0"/>
          <w:sz w:val="30"/>
          <w:szCs w:val="30"/>
          <w:lang w:val="en-US" w:eastAsia="zh-CN" w:bidi="ar"/>
        </w:rPr>
        <w:t xml:space="preserve"> </w:t>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8" name="图片 8" descr="IMG_256"/>
            <wp:cNvGraphicFramePr/>
            <a:graphic xmlns:a="http://schemas.openxmlformats.org/drawingml/2006/main">
              <a:graphicData uri="http://schemas.openxmlformats.org/drawingml/2006/picture">
                <pic:pic xmlns:pic="http://schemas.openxmlformats.org/drawingml/2006/picture">
                  <pic:nvPicPr>
                    <pic:cNvPr id="8" name="图片 8" descr="IMG_256"/>
                    <pic:cNvPicPr/>
                  </pic:nvPicPr>
                  <pic:blipFill>
                    <a:blip r:embed="rId11"/>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bookmarkStart w:id="0" w:name="_GoBack"/>
      <w:bookmarkEnd w:id="0"/>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9" name="图片 9" descr="IMG_256"/>
            <wp:cNvGraphicFramePr/>
            <a:graphic xmlns:a="http://schemas.openxmlformats.org/drawingml/2006/main">
              <a:graphicData uri="http://schemas.openxmlformats.org/drawingml/2006/picture">
                <pic:pic xmlns:pic="http://schemas.openxmlformats.org/drawingml/2006/picture">
                  <pic:nvPicPr>
                    <pic:cNvPr id="9" name="图片 9" descr="IMG_256"/>
                    <pic:cNvPicPr/>
                  </pic:nvPicPr>
                  <pic:blipFill>
                    <a:blip r:embed="rId12"/>
                    <a:stretch>
                      <a:fillRect/>
                    </a:stretch>
                  </pic:blipFill>
                  <pic:spPr>
                    <a:xfrm>
                      <a:off x="0" y="0"/>
                      <a:ext cx="5255895" cy="3920490"/>
                    </a:xfrm>
                    <a:prstGeom prst="rect">
                      <a:avLst/>
                    </a:prstGeom>
                    <a:noFill/>
                    <a:ln w="9525">
                      <a:noFill/>
                    </a:ln>
                  </pic:spPr>
                </pic:pic>
              </a:graphicData>
            </a:graphic>
          </wp:inline>
        </w:drawing>
      </w:r>
    </w:p>
    <w:p>
      <w:pPr>
        <w:rPr>
          <w:rFonts w:hint="eastAsia" w:ascii="仿宋" w:hAnsi="仿宋" w:eastAsia="仿宋" w:cs="仿宋"/>
          <w:sz w:val="30"/>
          <w:szCs w:val="30"/>
        </w:rPr>
      </w:pPr>
      <w:r>
        <w:rPr>
          <w:rFonts w:hint="eastAsia" w:ascii="仿宋" w:hAnsi="仿宋" w:eastAsia="仿宋" w:cs="仿宋"/>
          <w:i w:val="0"/>
          <w:iCs w:val="0"/>
          <w:caps w:val="0"/>
          <w:spacing w:val="20"/>
          <w:kern w:val="0"/>
          <w:sz w:val="30"/>
          <w:szCs w:val="30"/>
          <w:shd w:val="clear" w:fill="FFFFFF"/>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64D3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webp"/><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2024-07-01T06:51:12Z</dcterms:created>
  <dc:creator>Administrator</dc:creator>
  <cp:lastModifiedBy>Administrator</cp:lastModifiedBy>
  <dcterms:modified xsi:type="dcterms:W3CDTF">2024-07-01T07:05:43Z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1FC98D3A6CE24B0CAF8FD6AEDFE1733E_12</vt:lpwstr>
  </property>
</Properties>
</file>