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8C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2024年度上半年工作总结及下半年工作计划</w:t>
      </w:r>
    </w:p>
    <w:p w14:paraId="1DC2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—东明镇人民政府副镇长 李晓超</w:t>
      </w:r>
    </w:p>
    <w:p w14:paraId="27EA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19B1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来，在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党委、政府的正确领导下，在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人大的监督、关心下，围绕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党委、政府中心工作，层层分解任务、明确责任、落实措施、强化考核，克难攻坚，真抓实干，扎实推进文化、教育、卫生等各项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工作的开展，为我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又好又快发展添砖加瓦。现将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一年来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情况汇报如下：</w:t>
      </w:r>
    </w:p>
    <w:p w14:paraId="09A4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一、虚心学习，为履行好职责充电换脑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3FD9C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在转型发展、改革进取的社会大环境中，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镇工作面临着不少的新情况、新问题，如何使自己的思想工作适应形势的发展，如何坚持以人为本、围绕经济建设开展好各项工作，是对每一个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镇领导干部的考验。为使自己的思想尽快适应形势、工作需要，我注意从提高自己政治和业务素质入手。</w:t>
      </w:r>
    </w:p>
    <w:p w14:paraId="4C07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一是注重理论学习，提高理论素质。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通过积极参加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组织的各类培训以及个人自学，跟进学习中央、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、市、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出台的政策文件，学习相关法律法规，准确掌握政策，确保依法行政、科学行政，通过学习不断提高自己的政治觉悟和驾驭工作的能力。</w:t>
      </w:r>
    </w:p>
    <w:p w14:paraId="6598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二是适应角色转换，提高实践工作能力。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当好一个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镇领导干部对我来说是一个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永恒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的课题，因此，在实际工作中我注重向基层干部学习，学习他们在基层实践中创造的好的做法和经验;向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政府其他班子成员学习，学习他们的领导艺术和工作能力;借鉴兄弟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镇经验，从学习中取长补短。并结合自身的工作特点和要求，认真学习文教卫生行业的专业知识和法律法规等。注重锻炼自己的实践能力，不断把学到的知识运用于实践，在实践中做事悟理、总结经验，用实践来检验和提高学习的成效。</w:t>
      </w:r>
    </w:p>
    <w:p w14:paraId="579C8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勤奋工作，脚踏实地做事。</w:t>
      </w:r>
    </w:p>
    <w:p w14:paraId="3B41E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半年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来，在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党委、政府的坚强领导下，我和分管部门的同志紧紧围绕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党委、政府的中心工作，突出重点，统筹兼顾，创新思路，狠抓落实，分管的各项工作稳步推进。</w:t>
      </w:r>
    </w:p>
    <w:p w14:paraId="2655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(一)教育工作有序开展。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加强校园安全管理。认真落实领导责任制，做到分工明确、责任清楚、高度警惕，预防为主，严防重大责任事故发生，组织安全检查，防患于未然，保证全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没有发生一起校园安全事故。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注重校园环境改善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东明学区硬化操场1万平方米，280平方米代筒村幼儿园建成并投入使用。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推动形成政府主导、学校组织、家长参与、社会支持的协同育人机制，全面推进使用国家统编教材，加强国家通用语言文字教育。</w:t>
      </w:r>
    </w:p>
    <w:p w14:paraId="59BC2122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(二)医疗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养老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事业整体推进。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完善基层医疗卫生服务体系，扎实推进“基层卫生机构6S”管理工作，促进城乡公共卫生资源共享，卫生院就医条件、办公环境明显改善。2024年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医疗保险停保83人，门特门慢登记144人，大病救助收件63件，医疗保险核销收件96件，新参保登记125人，异地就医备案15人。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2024年全镇新参保登记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642人，补缴申请166人，生存认证已认证8056人，到龄申请享受待遇人员381人，申报享受待遇死亡人员145人。享受城乡居民养老保险待遇8234人，发放养老金10822133元；</w:t>
      </w:r>
    </w:p>
    <w:p w14:paraId="6882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(三)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就业创业工作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劳务输出带头人队伍建设，通过村级能人引领、亲友互帮、劳务经纪人带动等方式，吸引农村劳动力外出就业，扩大就业规模。与通辽奈曼工业园区管理委员会建立对接，通过嘎查村微信联络群，及时转发企业用工需求；组织开展春风行动暨就业援助月专场招聘活动，为农村劳动力搭建就业服务平台。年初以来，镇政府出车组织71人次到奈曼沁金集团进行面试。</w:t>
      </w:r>
    </w:p>
    <w:p w14:paraId="717C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文化体育工作。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积极配合文化部门开展好文化下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活动，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进村演出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丰富了人民群众的文化生活。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镇文化站积极争创自治区级二级文化站。</w:t>
      </w:r>
    </w:p>
    <w:p w14:paraId="1044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" w:leftChars="152" w:firstLine="321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(五)计划生育工作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镇总人口41529人，全年镇出生93人，计划外出生1人，一孩48人，其中女孩18人，男孩30人；二孩35人，其中女孩18人，男孩17人；三孩及以上10人，其中女孩2人，男孩8人，人口出生率为2.2‰，人口性别比144.7%，计划生育利率98.9%。计划生育三项制度及计划生育相关的利民政策：计划生育奖励扶助676人；计划生育特别扶助51人；独生子女24人;为1200余名农村适龄妇女免费进行“两癌”筛查服务工作，目标人群覆盖率达97.83%。</w:t>
      </w:r>
      <w:bookmarkStart w:id="0" w:name="_GoBack"/>
      <w:bookmarkEnd w:id="0"/>
    </w:p>
    <w:p w14:paraId="40D4F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Calibri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(六)包片驻村工作。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党委安排，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包联东奈林村、上奈林村、哈如拉村、南塔村四个村，一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年来，我坚持做到经常性的深入村里了解民情，参加村民主生活会，积极组织协调产业、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林班整改、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低保评定、安全检查以及相关工作，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下达到村委的各项工作任务完成较好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并经常性地与联系村干部座谈，了解村情实际，掌握发展动态，尽己所能为村级发展做贡献。</w:t>
      </w:r>
    </w:p>
    <w:p w14:paraId="452E641F">
      <w:pPr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民政工作，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2024年共发放农村牧区最低生活保障资金1136.575万元，使全镇2812户4811人农村人口的基本生活得到有效保障，发放城镇低保资金13.29万元惠及25户31人城镇居民，促进了社会稳定。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突出抓好困难群众的生活生产问题，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享受特困帮扶政策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210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发放特困补助资金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98.87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户困难群众发放临时救助资金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万元，为3名孤儿发放养育金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4.305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万元，为7名事实无人抚养儿童发放救助金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10.045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628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名高龄人员发放高龄津贴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10.045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制订清明节等祭拜高峰防火应急预案，定期开展殡改宣传活动，宣传弘扬绿色殡葬理念，倡导生态、文明、节俭的祭扫方式，在全镇营造文明祭祀、厚养薄葬氛围。基本杜绝了土葬，发放惠民殡葬补贴84人10.08万元。</w:t>
      </w:r>
    </w:p>
    <w:p w14:paraId="0F6FC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8E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2024年工作计划</w:t>
      </w:r>
    </w:p>
    <w:p w14:paraId="2A6B4D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把稳就业摆在突出位置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抓好高校毕业生、农民工、退役军人、贫困劳动力等重点群体就业创业，确保零就业家庭动态清零。</w:t>
      </w:r>
    </w:p>
    <w:p w14:paraId="1E956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加快发展卫生、文化等社会事业。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加快乡镇卫生院规范化建设。加强疾病防控和卫生应急。持续降低出生人口性别比和出生缺陷发生率。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加强健康服务管理，增强嘎查村卫生人员专业知识和医疗水平，提升我镇卫健整体水平。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统筹落实社保惠民新政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扩大社会保障受益面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加大民间艺术团体演出场次，举办器乐培训提升班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7BA9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）坚定信心，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做好民生保障工作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只有坚持以人民为中心的发展思想，突出群众实际感受，突出群众普遍受益，才能更好回应人民现实需求，不断增进人民群众的获得感、幸福感、安全感。</w:t>
      </w:r>
    </w:p>
    <w:p w14:paraId="24E9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B3162"/>
    <w:multiLevelType w:val="singleLevel"/>
    <w:tmpl w:val="6B9B316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DU4NjIzODg0NTM4ZTNjOTQ1MDNlMjM3MTM0YzEifQ=="/>
  </w:docVars>
  <w:rsids>
    <w:rsidRoot w:val="7E2E57DE"/>
    <w:rsid w:val="001C048E"/>
    <w:rsid w:val="008C6B7E"/>
    <w:rsid w:val="0190021A"/>
    <w:rsid w:val="01D31020"/>
    <w:rsid w:val="02300221"/>
    <w:rsid w:val="031077B9"/>
    <w:rsid w:val="0414681C"/>
    <w:rsid w:val="0433224A"/>
    <w:rsid w:val="04A70542"/>
    <w:rsid w:val="04EA2E17"/>
    <w:rsid w:val="05542478"/>
    <w:rsid w:val="060A2B37"/>
    <w:rsid w:val="07375BAD"/>
    <w:rsid w:val="07660D9E"/>
    <w:rsid w:val="07990616"/>
    <w:rsid w:val="0869448C"/>
    <w:rsid w:val="090D12BC"/>
    <w:rsid w:val="09DE67B4"/>
    <w:rsid w:val="09FC4E8C"/>
    <w:rsid w:val="0A7B2255"/>
    <w:rsid w:val="0B6727D9"/>
    <w:rsid w:val="0C0F534B"/>
    <w:rsid w:val="0D5079C9"/>
    <w:rsid w:val="0EAF6971"/>
    <w:rsid w:val="10B63FE7"/>
    <w:rsid w:val="11665A0D"/>
    <w:rsid w:val="11EB5F12"/>
    <w:rsid w:val="11EE77B0"/>
    <w:rsid w:val="124D2729"/>
    <w:rsid w:val="12744159"/>
    <w:rsid w:val="14F90946"/>
    <w:rsid w:val="15202377"/>
    <w:rsid w:val="15CF7175"/>
    <w:rsid w:val="1626576B"/>
    <w:rsid w:val="164619B5"/>
    <w:rsid w:val="16685D83"/>
    <w:rsid w:val="1699418F"/>
    <w:rsid w:val="18730A0F"/>
    <w:rsid w:val="18932E60"/>
    <w:rsid w:val="18F07989"/>
    <w:rsid w:val="18F57676"/>
    <w:rsid w:val="199155F1"/>
    <w:rsid w:val="1A383CBF"/>
    <w:rsid w:val="1BBC26CD"/>
    <w:rsid w:val="1C4131F2"/>
    <w:rsid w:val="1CA218C3"/>
    <w:rsid w:val="1D61352C"/>
    <w:rsid w:val="1D8F0099"/>
    <w:rsid w:val="1F95570F"/>
    <w:rsid w:val="205904EB"/>
    <w:rsid w:val="21701F90"/>
    <w:rsid w:val="21FC7CC7"/>
    <w:rsid w:val="22743D02"/>
    <w:rsid w:val="23B4085A"/>
    <w:rsid w:val="244D65B8"/>
    <w:rsid w:val="2479115B"/>
    <w:rsid w:val="24BB79C6"/>
    <w:rsid w:val="25253D03"/>
    <w:rsid w:val="259A582D"/>
    <w:rsid w:val="27637EA1"/>
    <w:rsid w:val="279F537D"/>
    <w:rsid w:val="27B823A3"/>
    <w:rsid w:val="298505A2"/>
    <w:rsid w:val="2A8940C2"/>
    <w:rsid w:val="2B083239"/>
    <w:rsid w:val="2B146082"/>
    <w:rsid w:val="2B4D4AC3"/>
    <w:rsid w:val="2BC2788C"/>
    <w:rsid w:val="2C0E2AD1"/>
    <w:rsid w:val="2C2B5431"/>
    <w:rsid w:val="2C330ADC"/>
    <w:rsid w:val="2CD05FD9"/>
    <w:rsid w:val="2DCF624A"/>
    <w:rsid w:val="2F063F34"/>
    <w:rsid w:val="30D50061"/>
    <w:rsid w:val="32252923"/>
    <w:rsid w:val="32CC7242"/>
    <w:rsid w:val="344277BC"/>
    <w:rsid w:val="349A13A6"/>
    <w:rsid w:val="35700359"/>
    <w:rsid w:val="3575596F"/>
    <w:rsid w:val="35CF32D1"/>
    <w:rsid w:val="364C4922"/>
    <w:rsid w:val="365A2C53"/>
    <w:rsid w:val="365D7FA0"/>
    <w:rsid w:val="368D6CE8"/>
    <w:rsid w:val="36E52680"/>
    <w:rsid w:val="377C2FE5"/>
    <w:rsid w:val="3801173C"/>
    <w:rsid w:val="3954382F"/>
    <w:rsid w:val="3A612966"/>
    <w:rsid w:val="3B181276"/>
    <w:rsid w:val="3B443E1A"/>
    <w:rsid w:val="3BE13D5E"/>
    <w:rsid w:val="3C277297"/>
    <w:rsid w:val="3D0539CC"/>
    <w:rsid w:val="3DF71617"/>
    <w:rsid w:val="3E774506"/>
    <w:rsid w:val="3E815385"/>
    <w:rsid w:val="3EBA1E52"/>
    <w:rsid w:val="3FAE3F57"/>
    <w:rsid w:val="403C5A07"/>
    <w:rsid w:val="403F72A5"/>
    <w:rsid w:val="40541658"/>
    <w:rsid w:val="40B90E06"/>
    <w:rsid w:val="40E23A1F"/>
    <w:rsid w:val="41197AF6"/>
    <w:rsid w:val="41A41AB6"/>
    <w:rsid w:val="41D86D89"/>
    <w:rsid w:val="42817701"/>
    <w:rsid w:val="42997141"/>
    <w:rsid w:val="43291B47"/>
    <w:rsid w:val="4408007D"/>
    <w:rsid w:val="440B5E1C"/>
    <w:rsid w:val="447B63D2"/>
    <w:rsid w:val="45AF27D7"/>
    <w:rsid w:val="463351B6"/>
    <w:rsid w:val="46F96400"/>
    <w:rsid w:val="472E597E"/>
    <w:rsid w:val="47F46BC7"/>
    <w:rsid w:val="47F941DE"/>
    <w:rsid w:val="487675DC"/>
    <w:rsid w:val="49284D7B"/>
    <w:rsid w:val="49D547D7"/>
    <w:rsid w:val="49E52C6C"/>
    <w:rsid w:val="4A1424CC"/>
    <w:rsid w:val="4A5303DD"/>
    <w:rsid w:val="4B63653E"/>
    <w:rsid w:val="4C7D53DD"/>
    <w:rsid w:val="4CC27294"/>
    <w:rsid w:val="4CEE62DB"/>
    <w:rsid w:val="4D1D271C"/>
    <w:rsid w:val="4D4C3002"/>
    <w:rsid w:val="4EE578E3"/>
    <w:rsid w:val="4FD83119"/>
    <w:rsid w:val="50081462"/>
    <w:rsid w:val="50591CBD"/>
    <w:rsid w:val="50834F8C"/>
    <w:rsid w:val="5253273C"/>
    <w:rsid w:val="52C673B2"/>
    <w:rsid w:val="53532A71"/>
    <w:rsid w:val="537D3F15"/>
    <w:rsid w:val="53B12DCF"/>
    <w:rsid w:val="5429409D"/>
    <w:rsid w:val="55621614"/>
    <w:rsid w:val="569C0B56"/>
    <w:rsid w:val="56A9296F"/>
    <w:rsid w:val="56DD3CA5"/>
    <w:rsid w:val="57144B90"/>
    <w:rsid w:val="579F2550"/>
    <w:rsid w:val="57F549C2"/>
    <w:rsid w:val="58337298"/>
    <w:rsid w:val="585316E8"/>
    <w:rsid w:val="58C83E84"/>
    <w:rsid w:val="58EF1411"/>
    <w:rsid w:val="5B353327"/>
    <w:rsid w:val="5C606182"/>
    <w:rsid w:val="5C6914DA"/>
    <w:rsid w:val="5CB00EB7"/>
    <w:rsid w:val="5D137698"/>
    <w:rsid w:val="5D6F345A"/>
    <w:rsid w:val="5D775E79"/>
    <w:rsid w:val="5DAB167E"/>
    <w:rsid w:val="5EA61486"/>
    <w:rsid w:val="5ED82947"/>
    <w:rsid w:val="605D1356"/>
    <w:rsid w:val="612F7E5E"/>
    <w:rsid w:val="618943CD"/>
    <w:rsid w:val="61EA6C19"/>
    <w:rsid w:val="633A597E"/>
    <w:rsid w:val="63DF2082"/>
    <w:rsid w:val="63E63410"/>
    <w:rsid w:val="640D4E41"/>
    <w:rsid w:val="66725FA1"/>
    <w:rsid w:val="674943E2"/>
    <w:rsid w:val="67AD666A"/>
    <w:rsid w:val="68210EBB"/>
    <w:rsid w:val="68725BBA"/>
    <w:rsid w:val="68C05D2D"/>
    <w:rsid w:val="692F265E"/>
    <w:rsid w:val="6A794FDE"/>
    <w:rsid w:val="6ADA17F5"/>
    <w:rsid w:val="6AEA5EDC"/>
    <w:rsid w:val="6BA22313"/>
    <w:rsid w:val="6BD46244"/>
    <w:rsid w:val="6CC4450B"/>
    <w:rsid w:val="6CCE7137"/>
    <w:rsid w:val="6D486EEA"/>
    <w:rsid w:val="6E1D5F74"/>
    <w:rsid w:val="6E3631E6"/>
    <w:rsid w:val="6E9D5EAB"/>
    <w:rsid w:val="6EE175F6"/>
    <w:rsid w:val="6FA0300D"/>
    <w:rsid w:val="6FA10B33"/>
    <w:rsid w:val="703B0F88"/>
    <w:rsid w:val="70950698"/>
    <w:rsid w:val="70BF5715"/>
    <w:rsid w:val="715A543E"/>
    <w:rsid w:val="73612AB3"/>
    <w:rsid w:val="736507F6"/>
    <w:rsid w:val="73C117A4"/>
    <w:rsid w:val="75091655"/>
    <w:rsid w:val="758D4034"/>
    <w:rsid w:val="75A44ED9"/>
    <w:rsid w:val="76377AFB"/>
    <w:rsid w:val="76870A83"/>
    <w:rsid w:val="77A94A29"/>
    <w:rsid w:val="780305DD"/>
    <w:rsid w:val="784A7FBA"/>
    <w:rsid w:val="7904460D"/>
    <w:rsid w:val="790C34C1"/>
    <w:rsid w:val="79EC3B03"/>
    <w:rsid w:val="79EE0E19"/>
    <w:rsid w:val="7A535AF4"/>
    <w:rsid w:val="7A792DD8"/>
    <w:rsid w:val="7B902188"/>
    <w:rsid w:val="7C4F3DF1"/>
    <w:rsid w:val="7C943EFA"/>
    <w:rsid w:val="7CBF0A22"/>
    <w:rsid w:val="7D425704"/>
    <w:rsid w:val="7E2E57DE"/>
    <w:rsid w:val="7E633B84"/>
    <w:rsid w:val="7F5D6825"/>
    <w:rsid w:val="7F8C3B54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2328</Words>
  <Characters>2461</Characters>
  <Lines>0</Lines>
  <Paragraphs>0</Paragraphs>
  <TotalTime>0</TotalTime>
  <ScaleCrop>false</ScaleCrop>
  <LinksUpToDate>false</LinksUpToDate>
  <CharactersWithSpaces>2463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2021-12-04T09:48:00Z</dcterms:created>
  <dc:creator>Administrator</dc:creator>
  <cp:lastModifiedBy>时间偷走初衷</cp:lastModifiedBy>
  <cp:lastPrinted>2021-12-05T02:07:00Z</cp:lastPrinted>
  <dcterms:modified xsi:type="dcterms:W3CDTF">2024-07-08T03:30:59Z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B03BE98D7309403C97147CA08252F79D</vt:lpwstr>
  </property>
</Properties>
</file>