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CB1" w:rsidRPr="00BA2CB1" w:rsidRDefault="00BA2CB1" w:rsidP="00BA2CB1">
      <w:pPr>
        <w:jc w:val="center"/>
        <w:rPr>
          <w:rFonts w:ascii="方正小标宋简体" w:eastAsia="方正小标宋简体" w:hint="eastAsia"/>
          <w:sz w:val="44"/>
          <w:szCs w:val="48"/>
        </w:rPr>
      </w:pPr>
      <w:r w:rsidRPr="00BA2CB1">
        <w:rPr>
          <w:rFonts w:ascii="方正小标宋简体" w:eastAsia="方正小标宋简体" w:hint="eastAsia"/>
          <w:sz w:val="44"/>
          <w:szCs w:val="48"/>
        </w:rPr>
        <w:t>民族团结进步教育主题党日活动奈</w:t>
      </w:r>
      <w:proofErr w:type="gramStart"/>
      <w:r w:rsidRPr="00BA2CB1">
        <w:rPr>
          <w:rFonts w:ascii="方正小标宋简体" w:eastAsia="方正小标宋简体" w:hint="eastAsia"/>
          <w:sz w:val="44"/>
          <w:szCs w:val="48"/>
        </w:rPr>
        <w:t>曼</w:t>
      </w:r>
      <w:proofErr w:type="gramEnd"/>
      <w:r w:rsidRPr="00BA2CB1">
        <w:rPr>
          <w:rFonts w:ascii="方正小标宋简体" w:eastAsia="方正小标宋简体" w:hint="eastAsia"/>
          <w:sz w:val="44"/>
          <w:szCs w:val="48"/>
        </w:rPr>
        <w:t>巡察</w:t>
      </w:r>
    </w:p>
    <w:p w:rsidR="00BA2CB1" w:rsidRDefault="00BA2CB1" w:rsidP="00BA2CB1">
      <w:pPr>
        <w:ind w:firstLineChars="200" w:firstLine="640"/>
        <w:rPr>
          <w:rFonts w:ascii="仿宋_GB2312" w:eastAsia="仿宋_GB2312"/>
          <w:sz w:val="32"/>
          <w:szCs w:val="36"/>
        </w:rPr>
      </w:pPr>
    </w:p>
    <w:p w:rsidR="00BA2CB1" w:rsidRDefault="00BA2CB1" w:rsidP="00BA2CB1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noProof/>
          <w:sz w:val="32"/>
          <w:szCs w:val="36"/>
        </w:rPr>
        <w:drawing>
          <wp:anchor distT="0" distB="0" distL="114300" distR="114300" simplePos="0" relativeHeight="251659264" behindDoc="1" locked="0" layoutInCell="1" allowOverlap="1" wp14:anchorId="2BB4F5FF">
            <wp:simplePos x="0" y="0"/>
            <wp:positionH relativeFrom="margin">
              <wp:align>left</wp:align>
            </wp:positionH>
            <wp:positionV relativeFrom="paragraph">
              <wp:posOffset>2205990</wp:posOffset>
            </wp:positionV>
            <wp:extent cx="5855335" cy="5124450"/>
            <wp:effectExtent l="0" t="0" r="0" b="0"/>
            <wp:wrapTight wrapText="bothSides">
              <wp:wrapPolygon edited="0">
                <wp:start x="0" y="0"/>
                <wp:lineTo x="0" y="21520"/>
                <wp:lineTo x="21504" y="21520"/>
                <wp:lineTo x="21504" y="0"/>
                <wp:lineTo x="0" y="0"/>
              </wp:wrapPolygon>
            </wp:wrapTight>
            <wp:docPr id="7512801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80139" name="图片 7512801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33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CB1">
        <w:rPr>
          <w:rFonts w:ascii="仿宋_GB2312" w:eastAsia="仿宋_GB2312" w:hint="eastAsia"/>
          <w:sz w:val="32"/>
          <w:szCs w:val="36"/>
        </w:rPr>
        <w:t>为深入贯彻落</w:t>
      </w:r>
      <w:proofErr w:type="gramStart"/>
      <w:r w:rsidRPr="00BA2CB1">
        <w:rPr>
          <w:rFonts w:ascii="仿宋_GB2312" w:eastAsia="仿宋_GB2312" w:hint="eastAsia"/>
          <w:sz w:val="32"/>
          <w:szCs w:val="36"/>
        </w:rPr>
        <w:t>实习近</w:t>
      </w:r>
      <w:proofErr w:type="gramEnd"/>
      <w:r w:rsidRPr="00BA2CB1">
        <w:rPr>
          <w:rFonts w:ascii="仿宋_GB2312" w:eastAsia="仿宋_GB2312" w:hint="eastAsia"/>
          <w:sz w:val="32"/>
          <w:szCs w:val="36"/>
        </w:rPr>
        <w:t>平总书记关于加强和改进民族工作的重要思想，进一步铸牢中华民族共同体意识，推动“民族政策宣传月”“民族法治宣传周”活动</w:t>
      </w:r>
      <w:proofErr w:type="gramStart"/>
      <w:r w:rsidRPr="00BA2CB1">
        <w:rPr>
          <w:rFonts w:ascii="仿宋_GB2312" w:eastAsia="仿宋_GB2312" w:hint="eastAsia"/>
          <w:sz w:val="32"/>
          <w:szCs w:val="36"/>
        </w:rPr>
        <w:t>走深走实</w:t>
      </w:r>
      <w:proofErr w:type="gramEnd"/>
      <w:r w:rsidRPr="00BA2CB1">
        <w:rPr>
          <w:rFonts w:ascii="仿宋_GB2312" w:eastAsia="仿宋_GB2312" w:hint="eastAsia"/>
          <w:sz w:val="32"/>
          <w:szCs w:val="36"/>
        </w:rPr>
        <w:t>。5月29日，旗委</w:t>
      </w:r>
      <w:proofErr w:type="gramStart"/>
      <w:r w:rsidRPr="00BA2CB1">
        <w:rPr>
          <w:rFonts w:ascii="仿宋_GB2312" w:eastAsia="仿宋_GB2312" w:hint="eastAsia"/>
          <w:sz w:val="32"/>
          <w:szCs w:val="36"/>
        </w:rPr>
        <w:t>巡察办</w:t>
      </w:r>
      <w:proofErr w:type="gramEnd"/>
      <w:r w:rsidRPr="00BA2CB1">
        <w:rPr>
          <w:rFonts w:ascii="仿宋_GB2312" w:eastAsia="仿宋_GB2312" w:hint="eastAsia"/>
          <w:sz w:val="32"/>
          <w:szCs w:val="36"/>
        </w:rPr>
        <w:t>党支部联合旗纪委第一党支部、</w:t>
      </w:r>
      <w:proofErr w:type="gramStart"/>
      <w:r w:rsidRPr="00BA2CB1">
        <w:rPr>
          <w:rFonts w:ascii="仿宋_GB2312" w:eastAsia="仿宋_GB2312" w:hint="eastAsia"/>
          <w:sz w:val="32"/>
          <w:szCs w:val="36"/>
        </w:rPr>
        <w:t>教体局</w:t>
      </w:r>
      <w:proofErr w:type="gramEnd"/>
      <w:r w:rsidRPr="00BA2CB1">
        <w:rPr>
          <w:rFonts w:ascii="仿宋_GB2312" w:eastAsia="仿宋_GB2312" w:hint="eastAsia"/>
          <w:sz w:val="32"/>
          <w:szCs w:val="36"/>
        </w:rPr>
        <w:t xml:space="preserve">机关党支部开展民族团结进步教育主题党日活动。 </w:t>
      </w:r>
    </w:p>
    <w:p w:rsidR="00BA2CB1" w:rsidRPr="00BA2CB1" w:rsidRDefault="00BA2CB1" w:rsidP="00BA2CB1">
      <w:pPr>
        <w:ind w:firstLineChars="200" w:firstLine="640"/>
        <w:rPr>
          <w:rFonts w:ascii="仿宋_GB2312" w:eastAsia="仿宋_GB2312" w:hint="eastAsia"/>
          <w:sz w:val="32"/>
          <w:szCs w:val="36"/>
        </w:rPr>
      </w:pPr>
    </w:p>
    <w:p w:rsidR="00BA2CB1" w:rsidRDefault="00BA2CB1" w:rsidP="00BA2CB1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noProof/>
          <w:sz w:val="32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4695190</wp:posOffset>
            </wp:positionV>
            <wp:extent cx="5274310" cy="3133725"/>
            <wp:effectExtent l="0" t="0" r="2540" b="9525"/>
            <wp:wrapSquare wrapText="bothSides"/>
            <wp:docPr id="14579682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68232" name="图片 14579682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2472690</wp:posOffset>
            </wp:positionV>
            <wp:extent cx="5169535" cy="2028825"/>
            <wp:effectExtent l="0" t="0" r="0" b="9525"/>
            <wp:wrapSquare wrapText="bothSides"/>
            <wp:docPr id="13711938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93829" name="图片 13711938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CB1">
        <w:rPr>
          <w:rFonts w:ascii="仿宋_GB2312" w:eastAsia="仿宋_GB2312" w:hint="eastAsia"/>
          <w:sz w:val="32"/>
          <w:szCs w:val="36"/>
        </w:rPr>
        <w:t>活动中，全体党员首先参观了奈</w:t>
      </w:r>
      <w:proofErr w:type="gramStart"/>
      <w:r w:rsidRPr="00BA2CB1">
        <w:rPr>
          <w:rFonts w:ascii="仿宋_GB2312" w:eastAsia="仿宋_GB2312" w:hint="eastAsia"/>
          <w:sz w:val="32"/>
          <w:szCs w:val="36"/>
        </w:rPr>
        <w:t>曼</w:t>
      </w:r>
      <w:proofErr w:type="gramEnd"/>
      <w:r w:rsidRPr="00BA2CB1">
        <w:rPr>
          <w:rFonts w:ascii="仿宋_GB2312" w:eastAsia="仿宋_GB2312" w:hint="eastAsia"/>
          <w:sz w:val="32"/>
          <w:szCs w:val="36"/>
        </w:rPr>
        <w:t>旗蒙古族幼儿园民族团结进步示范单位，在讲解员的带领下，实地感受了蒙古族幼儿园民族团结进步教育理念。随后到教育体育局听取了以“中华民族一家亲同心共筑中国梦”为题的专题党课，进一步</w:t>
      </w:r>
      <w:proofErr w:type="gramStart"/>
      <w:r w:rsidRPr="00BA2CB1">
        <w:rPr>
          <w:rFonts w:ascii="仿宋_GB2312" w:eastAsia="仿宋_GB2312" w:hint="eastAsia"/>
          <w:sz w:val="32"/>
          <w:szCs w:val="36"/>
        </w:rPr>
        <w:t>增强对铸牢</w:t>
      </w:r>
      <w:proofErr w:type="gramEnd"/>
      <w:r w:rsidRPr="00BA2CB1">
        <w:rPr>
          <w:rFonts w:ascii="仿宋_GB2312" w:eastAsia="仿宋_GB2312" w:hint="eastAsia"/>
          <w:sz w:val="32"/>
          <w:szCs w:val="36"/>
        </w:rPr>
        <w:t xml:space="preserve">中华民族共同体意识的丰富内涵和核心要义的认识理解。 </w:t>
      </w:r>
    </w:p>
    <w:p w:rsidR="00BA2CB1" w:rsidRPr="00BA2CB1" w:rsidRDefault="00BA2CB1" w:rsidP="00BA2CB1">
      <w:pPr>
        <w:ind w:firstLineChars="200" w:firstLine="640"/>
        <w:rPr>
          <w:rFonts w:ascii="仿宋_GB2312" w:eastAsia="仿宋_GB2312" w:hint="eastAsia"/>
          <w:sz w:val="32"/>
          <w:szCs w:val="36"/>
        </w:rPr>
      </w:pPr>
    </w:p>
    <w:p w:rsidR="007F6183" w:rsidRPr="00BA2CB1" w:rsidRDefault="00BA2CB1" w:rsidP="00BA2CB1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noProof/>
          <w:sz w:val="32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123825</wp:posOffset>
            </wp:positionV>
            <wp:extent cx="5553075" cy="4086225"/>
            <wp:effectExtent l="0" t="0" r="9525" b="9525"/>
            <wp:wrapSquare wrapText="bothSides"/>
            <wp:docPr id="126630667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06674" name="图片 12663066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CB1">
        <w:rPr>
          <w:rFonts w:ascii="仿宋_GB2312" w:eastAsia="仿宋_GB2312" w:hint="eastAsia"/>
          <w:sz w:val="32"/>
          <w:szCs w:val="36"/>
        </w:rPr>
        <w:t>大家纷纷表示，在今后的工作中将继续以铸牢中华民族共同体意识为主线，立足本职工作，主动担当尽责，为完成好习近平总书记交给内蒙古的五大任务、全方位建设“模范自治区”贡献巡察力量。</w:t>
      </w:r>
    </w:p>
    <w:sectPr w:rsidR="007F6183" w:rsidRPr="00BA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B1"/>
    <w:rsid w:val="003E4075"/>
    <w:rsid w:val="00485D43"/>
    <w:rsid w:val="007F6183"/>
    <w:rsid w:val="00B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FC06"/>
  <w15:chartTrackingRefBased/>
  <w15:docId w15:val="{B8857F3B-374D-49B7-9598-4A2DAABD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C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C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C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C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C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C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C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C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C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2C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C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C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C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C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2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清亮 白</dc:creator>
  <cp:keywords/>
  <dc:description/>
  <cp:lastModifiedBy>清亮 白</cp:lastModifiedBy>
  <cp:revision>1</cp:revision>
  <dcterms:created xsi:type="dcterms:W3CDTF">2024-06-12T09:58:00Z</dcterms:created>
  <dcterms:modified xsi:type="dcterms:W3CDTF">2024-06-12T10:02:00Z</dcterms:modified>
</cp:coreProperties>
</file>