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52"/>
          <w:lang w:eastAsia="zh-CN"/>
        </w:rPr>
      </w:pPr>
      <w:r>
        <w:rPr>
          <w:rFonts w:hint="eastAsia" w:asciiTheme="majorEastAsia" w:hAnsiTheme="majorEastAsia" w:eastAsiaTheme="majorEastAsia" w:cstheme="majorEastAsia"/>
          <w:b/>
          <w:bCs/>
          <w:sz w:val="44"/>
          <w:szCs w:val="52"/>
          <w:lang w:eastAsia="zh-CN"/>
        </w:rPr>
        <w:t>持续抓好店外经营整治 提升城市市容形象</w:t>
      </w:r>
    </w:p>
    <w:p>
      <w:pPr>
        <w:rPr>
          <w:rFonts w:hint="eastAsia" w:asciiTheme="majorEastAsia" w:hAnsiTheme="majorEastAsia" w:eastAsiaTheme="majorEastAsia" w:cstheme="majorEastAsia"/>
          <w:b/>
          <w:bCs/>
          <w:sz w:val="44"/>
          <w:szCs w:val="5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店外占道经营不仅影响市容市貌，还严重破坏城市形象。为给</w:t>
      </w:r>
      <w:r>
        <w:rPr>
          <w:rFonts w:hint="eastAsia" w:ascii="仿宋" w:hAnsi="仿宋" w:eastAsia="仿宋" w:cs="仿宋"/>
          <w:sz w:val="32"/>
          <w:szCs w:val="32"/>
          <w:lang w:eastAsia="zh-CN"/>
        </w:rPr>
        <w:t>城</w:t>
      </w:r>
      <w:r>
        <w:rPr>
          <w:rFonts w:hint="eastAsia" w:ascii="仿宋" w:hAnsi="仿宋" w:eastAsia="仿宋" w:cs="仿宋"/>
          <w:sz w:val="32"/>
          <w:szCs w:val="32"/>
        </w:rPr>
        <w:t>区居民创造一个整洁干净的生活环境，维护市容市貌，近日，</w:t>
      </w:r>
      <w:r>
        <w:rPr>
          <w:rFonts w:hint="eastAsia" w:ascii="仿宋" w:hAnsi="仿宋" w:eastAsia="仿宋" w:cs="仿宋"/>
          <w:sz w:val="32"/>
          <w:szCs w:val="32"/>
          <w:lang w:eastAsia="zh-CN"/>
        </w:rPr>
        <w:t>奈曼旗城市管理综合行政执法局对城区商户占道经营行为进行</w:t>
      </w:r>
      <w:r>
        <w:rPr>
          <w:rFonts w:hint="eastAsia" w:ascii="仿宋" w:hAnsi="仿宋" w:eastAsia="仿宋" w:cs="仿宋"/>
          <w:sz w:val="32"/>
          <w:szCs w:val="32"/>
          <w:lang w:val="en-US" w:eastAsia="zh-CN"/>
        </w:rPr>
        <w:t>了集中</w:t>
      </w:r>
      <w:r>
        <w:rPr>
          <w:rFonts w:hint="eastAsia" w:ascii="仿宋" w:hAnsi="仿宋" w:eastAsia="仿宋" w:cs="仿宋"/>
          <w:sz w:val="32"/>
          <w:szCs w:val="32"/>
          <w:lang w:eastAsia="zh-CN"/>
        </w:rPr>
        <w:t>整治。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整治</w:t>
      </w:r>
      <w:bookmarkStart w:id="0" w:name="_GoBack"/>
      <w:bookmarkEnd w:id="0"/>
      <w:r>
        <w:rPr>
          <w:rFonts w:hint="eastAsia" w:ascii="仿宋" w:hAnsi="仿宋" w:eastAsia="仿宋" w:cs="仿宋"/>
          <w:sz w:val="32"/>
          <w:szCs w:val="32"/>
          <w:lang w:eastAsia="zh-CN"/>
        </w:rPr>
        <w:t>过程中，执法人员坚持宣传教育和执法管理相结合，耐心地向占道经营商户讲解占道经营的安全隐患以及给环境造成的不良影响，</w:t>
      </w:r>
      <w:r>
        <w:rPr>
          <w:rFonts w:hint="eastAsia" w:ascii="仿宋" w:hAnsi="仿宋" w:eastAsia="仿宋" w:cs="仿宋"/>
          <w:sz w:val="32"/>
          <w:szCs w:val="32"/>
        </w:rPr>
        <w:t>争取经营者的支持和配合，尽可能以自行整改为主，自觉从行动上规范文明经营行为。</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7960" cy="3950335"/>
            <wp:effectExtent l="0" t="0" r="8890" b="12065"/>
            <wp:docPr id="12" name="图片 12" descr="293c83698fa1788f24370dda3c6f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93c83698fa1788f24370dda3c6fe40"/>
                    <pic:cNvPicPr>
                      <a:picLocks noChangeAspect="1"/>
                    </pic:cNvPicPr>
                  </pic:nvPicPr>
                  <pic:blipFill>
                    <a:blip r:embed="rId4"/>
                    <a:stretch>
                      <a:fillRect/>
                    </a:stretch>
                  </pic:blipFill>
                  <pic:spPr>
                    <a:xfrm>
                      <a:off x="0" y="0"/>
                      <a:ext cx="526796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7960" cy="3950335"/>
            <wp:effectExtent l="0" t="0" r="8890" b="12065"/>
            <wp:docPr id="2" name="图片 2" descr="1fc9b29e55de265371a599bd77a5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c9b29e55de265371a599bd77a5ac4"/>
                    <pic:cNvPicPr>
                      <a:picLocks noChangeAspect="1"/>
                    </pic:cNvPicPr>
                  </pic:nvPicPr>
                  <pic:blipFill>
                    <a:blip r:embed="rId5"/>
                    <a:stretch>
                      <a:fillRect/>
                    </a:stretch>
                  </pic:blipFill>
                  <pic:spPr>
                    <a:xfrm>
                      <a:off x="0" y="0"/>
                      <a:ext cx="5267960" cy="395033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7960" cy="3950335"/>
            <wp:effectExtent l="0" t="0" r="8890" b="12065"/>
            <wp:docPr id="9" name="图片 9" descr="408cc1cc6e73370bc0d48ffe9247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8cc1cc6e73370bc0d48ffe924742f"/>
                    <pic:cNvPicPr>
                      <a:picLocks noChangeAspect="1"/>
                    </pic:cNvPicPr>
                  </pic:nvPicPr>
                  <pic:blipFill>
                    <a:blip r:embed="rId6"/>
                    <a:stretch>
                      <a:fillRect/>
                    </a:stretch>
                  </pic:blipFill>
                  <pic:spPr>
                    <a:xfrm>
                      <a:off x="0" y="0"/>
                      <a:ext cx="5267960" cy="395033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7960" cy="3950335"/>
            <wp:effectExtent l="0" t="0" r="8890" b="12065"/>
            <wp:docPr id="10" name="图片 10" descr="aeb9a065a845070e5fa2ec39be3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eb9a065a845070e5fa2ec39be37106"/>
                    <pic:cNvPicPr>
                      <a:picLocks noChangeAspect="1"/>
                    </pic:cNvPicPr>
                  </pic:nvPicPr>
                  <pic:blipFill>
                    <a:blip r:embed="rId7"/>
                    <a:stretch>
                      <a:fillRect/>
                    </a:stretch>
                  </pic:blipFill>
                  <pic:spPr>
                    <a:xfrm>
                      <a:off x="0" y="0"/>
                      <a:ext cx="5267960" cy="395033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1610" cy="3945890"/>
            <wp:effectExtent l="0" t="0" r="15240" b="16510"/>
            <wp:docPr id="4" name="图片 4" descr="7bce5fe13d259dd4f59f76d03eb5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ce5fe13d259dd4f59f76d03eb5ba4"/>
                    <pic:cNvPicPr>
                      <a:picLocks noChangeAspect="1"/>
                    </pic:cNvPicPr>
                  </pic:nvPicPr>
                  <pic:blipFill>
                    <a:blip r:embed="rId8"/>
                    <a:stretch>
                      <a:fillRect/>
                    </a:stretch>
                  </pic:blipFill>
                  <pic:spPr>
                    <a:xfrm>
                      <a:off x="0" y="0"/>
                      <a:ext cx="5261610" cy="394589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47005" cy="3935095"/>
            <wp:effectExtent l="0" t="0" r="10795" b="8255"/>
            <wp:docPr id="11" name="图片 11" descr="83211d6b548d28ef0894b1b89c6c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3211d6b548d28ef0894b1b89c6c9a8"/>
                    <pic:cNvPicPr>
                      <a:picLocks noChangeAspect="1"/>
                    </pic:cNvPicPr>
                  </pic:nvPicPr>
                  <pic:blipFill>
                    <a:blip r:embed="rId9"/>
                    <a:stretch>
                      <a:fillRect/>
                    </a:stretch>
                  </pic:blipFill>
                  <pic:spPr>
                    <a:xfrm>
                      <a:off x="0" y="0"/>
                      <a:ext cx="5247005" cy="3935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71770" cy="3954145"/>
            <wp:effectExtent l="0" t="0" r="5080" b="8255"/>
            <wp:docPr id="13" name="图片 13" descr="bd7b851e9f3d931582c49d9a0f97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7b851e9f3d931582c49d9a0f97ceb"/>
                    <pic:cNvPicPr>
                      <a:picLocks noChangeAspect="1"/>
                    </pic:cNvPicPr>
                  </pic:nvPicPr>
                  <pic:blipFill>
                    <a:blip r:embed="rId10"/>
                    <a:stretch>
                      <a:fillRect/>
                    </a:stretch>
                  </pic:blipFill>
                  <pic:spPr>
                    <a:xfrm>
                      <a:off x="0" y="0"/>
                      <a:ext cx="5271770" cy="3954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同时，为提高城市管理科学化、精细化水平，</w:t>
      </w:r>
      <w:r>
        <w:rPr>
          <w:rFonts w:hint="eastAsia" w:ascii="仿宋" w:hAnsi="仿宋" w:eastAsia="仿宋" w:cs="仿宋"/>
          <w:sz w:val="32"/>
          <w:szCs w:val="32"/>
          <w:lang w:eastAsia="zh-CN"/>
        </w:rPr>
        <w:t>我局</w:t>
      </w:r>
      <w:r>
        <w:rPr>
          <w:rFonts w:hint="eastAsia" w:ascii="仿宋" w:hAnsi="仿宋" w:eastAsia="仿宋" w:cs="仿宋"/>
          <w:sz w:val="32"/>
          <w:szCs w:val="32"/>
        </w:rPr>
        <w:t>执法人员加大日常巡查监管力度，采取错峰巡查、早、晚巡查相结合的方式，重点加强对</w:t>
      </w:r>
      <w:r>
        <w:rPr>
          <w:rFonts w:hint="eastAsia" w:ascii="仿宋" w:hAnsi="仿宋" w:eastAsia="仿宋" w:cs="仿宋"/>
          <w:sz w:val="32"/>
          <w:szCs w:val="32"/>
          <w:lang w:eastAsia="zh-CN"/>
        </w:rPr>
        <w:t>城</w:t>
      </w:r>
      <w:r>
        <w:rPr>
          <w:rFonts w:hint="eastAsia" w:ascii="仿宋" w:hAnsi="仿宋" w:eastAsia="仿宋" w:cs="仿宋"/>
          <w:sz w:val="32"/>
          <w:szCs w:val="32"/>
        </w:rPr>
        <w:t>区内</w:t>
      </w:r>
      <w:r>
        <w:rPr>
          <w:rFonts w:hint="eastAsia" w:ascii="仿宋" w:hAnsi="仿宋" w:eastAsia="仿宋" w:cs="仿宋"/>
          <w:sz w:val="32"/>
          <w:szCs w:val="32"/>
          <w:lang w:eastAsia="zh-CN"/>
        </w:rPr>
        <w:t>店铺占道经营</w:t>
      </w:r>
      <w:r>
        <w:rPr>
          <w:rFonts w:hint="eastAsia" w:ascii="仿宋" w:hAnsi="仿宋" w:eastAsia="仿宋" w:cs="仿宋"/>
          <w:sz w:val="32"/>
          <w:szCs w:val="32"/>
        </w:rPr>
        <w:t>的管控</w:t>
      </w:r>
      <w:r>
        <w:rPr>
          <w:rFonts w:hint="eastAsia" w:ascii="仿宋" w:hAnsi="仿宋" w:eastAsia="仿宋" w:cs="仿宋"/>
          <w:sz w:val="32"/>
          <w:szCs w:val="32"/>
          <w:lang w:eastAsia="zh-CN"/>
        </w:rPr>
        <w:t>，</w:t>
      </w:r>
      <w:r>
        <w:rPr>
          <w:rFonts w:hint="eastAsia" w:ascii="仿宋" w:hAnsi="仿宋" w:eastAsia="仿宋" w:cs="仿宋"/>
          <w:sz w:val="32"/>
          <w:szCs w:val="32"/>
        </w:rPr>
        <w:t>建立常态化管理机制，及时巩固整治成果，确保街道干净、整洁、有序，为居民创造更加美好的生活环境。</w:t>
      </w:r>
      <w:r>
        <w:rPr>
          <w:rFonts w:hint="eastAsia" w:ascii="仿宋" w:hAnsi="仿宋" w:eastAsia="仿宋" w:cs="仿宋"/>
          <w:sz w:val="32"/>
          <w:szCs w:val="32"/>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kZjliMjE3Zjk3NTY3NDc0YzE0MGQ5MzJlYmVhYzEifQ=="/>
  </w:docVars>
  <w:rsids>
    <w:rsidRoot w:val="00000000"/>
    <w:rsid w:val="05BA56F5"/>
    <w:rsid w:val="09842C00"/>
    <w:rsid w:val="0A375EC4"/>
    <w:rsid w:val="180E5D05"/>
    <w:rsid w:val="1A654388"/>
    <w:rsid w:val="1E63283E"/>
    <w:rsid w:val="26E85D83"/>
    <w:rsid w:val="27DE6FE1"/>
    <w:rsid w:val="30E738F1"/>
    <w:rsid w:val="359C7B48"/>
    <w:rsid w:val="42F174FD"/>
    <w:rsid w:val="43D3388C"/>
    <w:rsid w:val="477D2B80"/>
    <w:rsid w:val="504A4694"/>
    <w:rsid w:val="51431A8C"/>
    <w:rsid w:val="5BD57A5E"/>
    <w:rsid w:val="5F9A5E4E"/>
    <w:rsid w:val="610D2C95"/>
    <w:rsid w:val="667C1E0A"/>
    <w:rsid w:val="700A0487"/>
    <w:rsid w:val="72DB6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320</Words>
  <Characters>320</Characters>
  <Lines>0</Lines>
  <Paragraphs>0</Paragraphs>
  <TotalTime>35</TotalTime>
  <ScaleCrop>false</ScaleCrop>
  <LinksUpToDate>false</LinksUpToDate>
  <CharactersWithSpaces>322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2024-05-16T08:57:00Z</dcterms:created>
  <dc:creator>Administrator</dc:creator>
  <cp:lastModifiedBy>Administrator</cp:lastModifiedBy>
  <dcterms:modified xsi:type="dcterms:W3CDTF">2024-05-31T08:40:09Z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1573AF4D71F0404AB9E96AD318950723_13</vt:lpwstr>
  </property>
</Properties>
</file>