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  <w:t>奈曼旗义隆永镇人民政府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“政府开放日”活动报名表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5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1881"/>
        <w:gridCol w:w="142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3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人大代表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劳动模范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道德模范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eastAsia="zh-CN"/>
              </w:rPr>
              <w:t>企业代表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职工代表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创业者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学生代表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网民代表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3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您最想了解的事</w:t>
            </w:r>
          </w:p>
        </w:tc>
        <w:tc>
          <w:tcPr>
            <w:tcW w:w="63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ODcwNzQ4MDAxZWY0Mzk0MGZmNjhmZjA2MzYzNjgifQ=="/>
  </w:docVars>
  <w:rsids>
    <w:rsidRoot w:val="60853692"/>
    <w:rsid w:val="1995337F"/>
    <w:rsid w:val="242F0D29"/>
    <w:rsid w:val="378441FB"/>
    <w:rsid w:val="450F6986"/>
    <w:rsid w:val="608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2024-05-06T08:17:00Z</dcterms:created>
  <dc:creator>演示人</dc:creator>
  <cp:lastModifiedBy>WPS_1647481650</cp:lastModifiedBy>
  <dcterms:modified xsi:type="dcterms:W3CDTF">2024-05-20T02:15:47Z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D76587FD06E049EDA804ECEF9740917D_11</vt:lpwstr>
  </property>
</Properties>
</file>