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2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p>
      <w:pPr>
        <w:sectPr>
          <w:pgSz w:w="12210" w:h="17060"/>
          <w:pgMar w:top="1450" w:right="1831" w:bottom="0" w:left="1489" w:header="0" w:footer="0" w:gutter="0"/>
          <w:cols w:equalWidth="0" w:num="1">
            <w:col w:w="8889"/>
          </w:cols>
        </w:sectPr>
      </w:pPr>
    </w:p>
    <w:p>
      <w:pPr>
        <w:pStyle w:val="2"/>
        <w:spacing w:before="145" w:line="1128" w:lineRule="exact"/>
        <w:ind w:left="28"/>
        <w:rPr>
          <w:sz w:val="57"/>
          <w:szCs w:val="57"/>
        </w:rPr>
      </w:pPr>
      <w:r>
        <w:rPr>
          <w:b/>
          <w:bCs/>
          <w:spacing w:val="113"/>
          <w:position w:val="41"/>
          <w:sz w:val="57"/>
          <w:szCs w:val="57"/>
        </w:rPr>
        <w:t>奈曼旗农牧和科技局</w:t>
      </w:r>
    </w:p>
    <w:p>
      <w:pPr>
        <w:pStyle w:val="2"/>
        <w:spacing w:line="220" w:lineRule="auto"/>
        <w:ind w:left="28"/>
      </w:pPr>
      <w:r>
        <w:rPr>
          <w:b/>
          <w:bCs/>
          <w:spacing w:val="-28"/>
        </w:rPr>
        <w:t>奈</w:t>
      </w:r>
      <w:r>
        <w:rPr>
          <w:spacing w:val="258"/>
        </w:rPr>
        <w:t xml:space="preserve"> </w:t>
      </w:r>
      <w:r>
        <w:rPr>
          <w:b/>
          <w:bCs/>
          <w:spacing w:val="-28"/>
        </w:rPr>
        <w:t>曼</w:t>
      </w:r>
      <w:r>
        <w:rPr>
          <w:spacing w:val="243"/>
        </w:rPr>
        <w:t xml:space="preserve"> </w:t>
      </w:r>
      <w:r>
        <w:rPr>
          <w:b/>
          <w:bCs/>
          <w:spacing w:val="-28"/>
        </w:rPr>
        <w:t>旗</w:t>
      </w:r>
      <w:r>
        <w:rPr>
          <w:spacing w:val="261"/>
        </w:rPr>
        <w:t xml:space="preserve"> </w:t>
      </w:r>
      <w:r>
        <w:rPr>
          <w:b/>
          <w:bCs/>
          <w:spacing w:val="-28"/>
        </w:rPr>
        <w:t>财</w:t>
      </w:r>
      <w:r>
        <w:rPr>
          <w:spacing w:val="256"/>
        </w:rPr>
        <w:t xml:space="preserve"> </w:t>
      </w:r>
      <w:r>
        <w:rPr>
          <w:b/>
          <w:bCs/>
          <w:spacing w:val="-28"/>
        </w:rPr>
        <w:t>政</w:t>
      </w:r>
      <w:r>
        <w:rPr>
          <w:spacing w:val="261"/>
        </w:rPr>
        <w:t xml:space="preserve"> </w:t>
      </w:r>
      <w:r>
        <w:rPr>
          <w:b/>
          <w:bCs/>
          <w:spacing w:val="-28"/>
        </w:rPr>
        <w:t>局</w:t>
      </w: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10" w:line="192" w:lineRule="auto"/>
        <w:ind w:left="262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spacing w:val="-12"/>
          <w:sz w:val="34"/>
          <w:szCs w:val="34"/>
        </w:rPr>
        <w:t>奈农科字〔2024〕80号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pStyle w:val="2"/>
        <w:spacing w:before="237" w:line="219" w:lineRule="auto"/>
        <w:rPr>
          <w:sz w:val="73"/>
          <w:szCs w:val="73"/>
        </w:rPr>
      </w:pPr>
      <w:r>
        <w:rPr>
          <w:b/>
          <w:bCs/>
          <w:spacing w:val="-17"/>
          <w:sz w:val="73"/>
          <w:szCs w:val="73"/>
        </w:rPr>
        <w:t>文件</w:t>
      </w:r>
    </w:p>
    <w:p>
      <w:pPr>
        <w:spacing w:line="219" w:lineRule="auto"/>
        <w:rPr>
          <w:sz w:val="73"/>
          <w:szCs w:val="73"/>
        </w:rPr>
        <w:sectPr>
          <w:type w:val="continuous"/>
          <w:pgSz w:w="12210" w:h="17060"/>
          <w:pgMar w:top="1450" w:right="1831" w:bottom="0" w:left="1489" w:header="0" w:footer="0" w:gutter="0"/>
          <w:cols w:equalWidth="0" w:num="2">
            <w:col w:w="6621" w:space="100"/>
            <w:col w:w="2169"/>
          </w:cols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30" w:lineRule="exact"/>
      </w:pPr>
      <w:r>
        <w:drawing>
          <wp:inline distT="0" distB="0" distL="0" distR="0">
            <wp:extent cx="5607050" cy="1905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7068" cy="1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43" w:lineRule="auto"/>
        <w:rPr>
          <w:rFonts w:ascii="Arial"/>
          <w:sz w:val="21"/>
        </w:rPr>
      </w:pPr>
    </w:p>
    <w:p>
      <w:pPr>
        <w:pStyle w:val="2"/>
        <w:spacing w:before="144" w:line="219" w:lineRule="auto"/>
        <w:ind w:left="1086"/>
        <w:rPr>
          <w:sz w:val="44"/>
          <w:szCs w:val="44"/>
        </w:rPr>
      </w:pPr>
      <w:r>
        <w:rPr>
          <w:b/>
          <w:bCs/>
          <w:spacing w:val="7"/>
          <w:sz w:val="44"/>
          <w:szCs w:val="44"/>
        </w:rPr>
        <w:t>奈曼旗农牧和科技局奈曼旗财政局</w:t>
      </w:r>
    </w:p>
    <w:p>
      <w:pPr>
        <w:pStyle w:val="2"/>
        <w:spacing w:before="38" w:line="219" w:lineRule="auto"/>
        <w:ind w:left="176"/>
        <w:rPr>
          <w:sz w:val="44"/>
          <w:szCs w:val="44"/>
        </w:rPr>
      </w:pPr>
      <w:r>
        <w:rPr>
          <w:b/>
          <w:bCs/>
          <w:spacing w:val="4"/>
          <w:sz w:val="44"/>
          <w:szCs w:val="44"/>
        </w:rPr>
        <w:t>关于印发《奈曼旗2024年耕地地力保护补贴</w:t>
      </w:r>
    </w:p>
    <w:p>
      <w:pPr>
        <w:pStyle w:val="2"/>
        <w:spacing w:before="42" w:line="220" w:lineRule="auto"/>
        <w:ind w:left="2306"/>
        <w:rPr>
          <w:sz w:val="44"/>
          <w:szCs w:val="44"/>
        </w:rPr>
      </w:pPr>
      <w:r>
        <w:rPr>
          <w:b/>
          <w:bCs/>
          <w:spacing w:val="-9"/>
          <w:sz w:val="44"/>
          <w:szCs w:val="44"/>
        </w:rPr>
        <w:t>工作实施方案》的通知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11" w:line="222" w:lineRule="auto"/>
        <w:ind w:left="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4"/>
          <w:sz w:val="34"/>
          <w:szCs w:val="34"/>
        </w:rPr>
        <w:t>各苏木乡镇人民政府、林场水库、六号农场管委会：</w:t>
      </w:r>
    </w:p>
    <w:p>
      <w:pPr>
        <w:spacing w:before="140" w:line="304" w:lineRule="auto"/>
        <w:ind w:left="20" w:right="42" w:firstLine="669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根据通辽市农牧局、财政局关于印发《2024年通辽市耕地</w:t>
      </w:r>
      <w:r>
        <w:rPr>
          <w:rFonts w:ascii="仿宋" w:hAnsi="仿宋" w:eastAsia="仿宋" w:cs="仿宋"/>
          <w:spacing w:val="5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2"/>
          <w:sz w:val="34"/>
          <w:szCs w:val="34"/>
        </w:rPr>
        <w:t>地力保护补贴实施方案》的通知(通农牧发〔2024〕88号)、《关</w:t>
      </w:r>
      <w:r>
        <w:rPr>
          <w:rFonts w:ascii="仿宋" w:hAnsi="仿宋" w:eastAsia="仿宋" w:cs="仿宋"/>
          <w:spacing w:val="7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于2024年中央耕地建设与利用资金(耕地地力保护方向)</w:t>
      </w:r>
      <w:r>
        <w:rPr>
          <w:rFonts w:ascii="仿宋" w:hAnsi="仿宋" w:eastAsia="仿宋" w:cs="仿宋"/>
          <w:spacing w:val="-2"/>
          <w:sz w:val="34"/>
          <w:szCs w:val="34"/>
        </w:rPr>
        <w:t>分配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1"/>
          <w:sz w:val="34"/>
          <w:szCs w:val="34"/>
        </w:rPr>
        <w:t>通知》(通财农〔2024〕34号)文件精神，现将《奈曼旗2024</w:t>
      </w:r>
      <w:r>
        <w:rPr>
          <w:rFonts w:ascii="仿宋" w:hAnsi="仿宋" w:eastAsia="仿宋" w:cs="仿宋"/>
          <w:spacing w:val="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6"/>
          <w:sz w:val="34"/>
          <w:szCs w:val="34"/>
        </w:rPr>
        <w:t>年耕地地力保护补贴工作实施方案》印发给你们，请遵照方案要</w:t>
      </w:r>
    </w:p>
    <w:p>
      <w:pPr>
        <w:spacing w:line="220" w:lineRule="auto"/>
        <w:ind w:left="2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3"/>
          <w:sz w:val="34"/>
          <w:szCs w:val="34"/>
        </w:rPr>
        <w:t>求，严格落实好耕地地力保护补贴发放工作。</w:t>
      </w:r>
    </w:p>
    <w:p>
      <w:pPr>
        <w:spacing w:before="163" w:line="189" w:lineRule="auto"/>
        <w:jc w:val="right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13"/>
          <w:sz w:val="34"/>
          <w:szCs w:val="34"/>
        </w:rPr>
        <w:t>各苏木乡镇政府负责汇总所在苏木乡镇(场)耕地地力保护</w:t>
      </w:r>
    </w:p>
    <w:p>
      <w:pPr>
        <w:spacing w:line="189" w:lineRule="auto"/>
        <w:rPr>
          <w:rFonts w:ascii="仿宋" w:hAnsi="仿宋" w:eastAsia="仿宋" w:cs="仿宋"/>
          <w:sz w:val="34"/>
          <w:szCs w:val="34"/>
        </w:rPr>
        <w:sectPr>
          <w:type w:val="continuous"/>
          <w:pgSz w:w="12210" w:h="17060"/>
          <w:pgMar w:top="1450" w:right="1831" w:bottom="0" w:left="1489" w:header="0" w:footer="0" w:gutter="0"/>
          <w:cols w:equalWidth="0" w:num="1">
            <w:col w:w="8889"/>
          </w:cols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0" w:line="327" w:lineRule="auto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补贴计税面积乡镇汇总表(附件3),经所属苏木乡镇主要领导、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社会保障和技术推广中心主任签字，并加盖单</w:t>
      </w:r>
      <w:r>
        <w:rPr>
          <w:rFonts w:ascii="仿宋" w:hAnsi="仿宋" w:eastAsia="仿宋" w:cs="仿宋"/>
          <w:spacing w:val="8"/>
          <w:sz w:val="31"/>
          <w:szCs w:val="31"/>
        </w:rPr>
        <w:t>位公章后，请于5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月10日之前以文件形式上报给奈曼旗农村牧</w:t>
      </w:r>
      <w:r>
        <w:rPr>
          <w:rFonts w:ascii="仿宋" w:hAnsi="仿宋" w:eastAsia="仿宋" w:cs="仿宋"/>
          <w:spacing w:val="14"/>
          <w:sz w:val="31"/>
          <w:szCs w:val="31"/>
        </w:rPr>
        <w:t>区经济服务中心和</w:t>
      </w:r>
    </w:p>
    <w:p>
      <w:pPr>
        <w:spacing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奈曼旗财政局农牧业股各一份备案存档。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1" w:line="220" w:lineRule="auto"/>
        <w:ind w:left="6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附件：1.奈曼旗2024年耕地地力保护补贴工作实施方案</w:t>
      </w:r>
    </w:p>
    <w:p>
      <w:pPr>
        <w:spacing w:before="260" w:line="220" w:lineRule="auto"/>
        <w:ind w:left="1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2.奈曼旗2024年耕地地力保护补贴工作领导小组名</w:t>
      </w:r>
    </w:p>
    <w:p>
      <w:pPr>
        <w:spacing w:before="203" w:line="221" w:lineRule="auto"/>
        <w:ind w:left="189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sz w:val="36"/>
          <w:szCs w:val="36"/>
        </w:rPr>
        <w:t>单</w:t>
      </w:r>
    </w:p>
    <w:p>
      <w:pPr>
        <w:spacing w:before="258" w:line="610" w:lineRule="exact"/>
        <w:ind w:left="1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2"/>
          <w:sz w:val="31"/>
          <w:szCs w:val="31"/>
        </w:rPr>
        <w:t>3.奈曼旗2024年耕地地力保护补贴面积乡镇汇总表</w:t>
      </w:r>
    </w:p>
    <w:p>
      <w:pPr>
        <w:spacing w:before="1" w:line="220" w:lineRule="auto"/>
        <w:ind w:left="14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4.奈曼旗2024年耕地地力保护补贴面积农户申报表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2" w:line="222" w:lineRule="auto"/>
        <w:ind w:left="959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76.95pt;margin-top:6.05pt;height:20.7pt;width:96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3"/>
                      <w:sz w:val="31"/>
                      <w:szCs w:val="31"/>
                    </w:rPr>
                    <w:t>奈曼旗财政局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856615</wp:posOffset>
            </wp:positionH>
            <wp:positionV relativeFrom="paragraph">
              <wp:posOffset>-367030</wp:posOffset>
            </wp:positionV>
            <wp:extent cx="1549400" cy="15621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9460" cy="1562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5"/>
          <w:sz w:val="31"/>
          <w:szCs w:val="31"/>
        </w:rPr>
        <w:t>奈曼旗农牧和科技局</w:t>
      </w:r>
    </w:p>
    <w:p>
      <w:pPr>
        <w:spacing w:before="306" w:line="222" w:lineRule="auto"/>
        <w:ind w:left="5399"/>
        <w:rPr>
          <w:rFonts w:ascii="仿宋" w:hAnsi="仿宋" w:eastAsia="仿宋" w:cs="仿宋"/>
          <w:sz w:val="28"/>
          <w:szCs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3460115</wp:posOffset>
            </wp:positionH>
            <wp:positionV relativeFrom="paragraph">
              <wp:posOffset>-865505</wp:posOffset>
            </wp:positionV>
            <wp:extent cx="1587500" cy="160020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7545" cy="160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14"/>
          <w:sz w:val="28"/>
          <w:szCs w:val="28"/>
        </w:rPr>
        <w:t>2</w:t>
      </w:r>
      <w:r>
        <w:rPr>
          <w:rFonts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0</w:t>
      </w:r>
      <w:r>
        <w:rPr>
          <w:rFonts w:ascii="仿宋" w:hAnsi="仿宋" w:eastAsia="仿宋" w:cs="仿宋"/>
          <w:spacing w:val="-59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2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4</w:t>
      </w:r>
      <w:r>
        <w:rPr>
          <w:rFonts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年</w:t>
      </w:r>
      <w:r>
        <w:rPr>
          <w:rFonts w:ascii="仿宋" w:hAnsi="仿宋" w:eastAsia="仿宋" w:cs="仿宋"/>
          <w:spacing w:val="-6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4</w:t>
      </w:r>
      <w:r>
        <w:rPr>
          <w:rFonts w:ascii="仿宋" w:hAnsi="仿宋" w:eastAsia="仿宋" w:cs="仿宋"/>
          <w:spacing w:val="-4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月</w:t>
      </w:r>
      <w:r>
        <w:rPr>
          <w:rFonts w:ascii="仿宋" w:hAnsi="仿宋" w:eastAsia="仿宋" w:cs="仿宋"/>
          <w:spacing w:val="-4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1</w:t>
      </w:r>
      <w:r>
        <w:rPr>
          <w:rFonts w:ascii="仿宋" w:hAnsi="仿宋" w:eastAsia="仿宋" w:cs="仿宋"/>
          <w:spacing w:val="-6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4"/>
          <w:sz w:val="28"/>
          <w:szCs w:val="28"/>
        </w:rPr>
        <w:t>8 日</w:t>
      </w:r>
    </w:p>
    <w:p>
      <w:pPr>
        <w:spacing w:line="222" w:lineRule="auto"/>
        <w:rPr>
          <w:rFonts w:ascii="仿宋" w:hAnsi="仿宋" w:eastAsia="仿宋" w:cs="仿宋"/>
          <w:sz w:val="28"/>
          <w:szCs w:val="28"/>
        </w:rPr>
        <w:sectPr>
          <w:pgSz w:w="11900" w:h="16840"/>
          <w:pgMar w:top="1431" w:right="1604" w:bottom="0" w:left="1430" w:header="0" w:footer="0" w:gutter="0"/>
          <w:cols w:space="720" w:num="1"/>
        </w:sectPr>
      </w:pPr>
    </w:p>
    <w:p>
      <w:pPr>
        <w:pStyle w:val="2"/>
        <w:spacing w:before="61" w:line="219" w:lineRule="auto"/>
        <w:rPr>
          <w:sz w:val="31"/>
          <w:szCs w:val="31"/>
        </w:rPr>
      </w:pPr>
      <w:r>
        <w:rPr>
          <w:spacing w:val="-8"/>
          <w:sz w:val="31"/>
          <w:szCs w:val="31"/>
        </w:rPr>
        <w:t>附件1:</w:t>
      </w:r>
    </w:p>
    <w:p>
      <w:pPr>
        <w:pStyle w:val="2"/>
        <w:spacing w:before="289" w:line="227" w:lineRule="auto"/>
        <w:ind w:left="3345" w:right="612" w:hanging="2719"/>
        <w:rPr>
          <w:sz w:val="43"/>
          <w:szCs w:val="43"/>
        </w:rPr>
      </w:pPr>
      <w:r>
        <w:rPr>
          <w:b/>
          <w:bCs/>
          <w:spacing w:val="15"/>
          <w:sz w:val="43"/>
          <w:szCs w:val="43"/>
        </w:rPr>
        <w:t>奈曼旗2024年耕地地力保护补贴工作</w:t>
      </w:r>
      <w:r>
        <w:rPr>
          <w:spacing w:val="3"/>
          <w:sz w:val="43"/>
          <w:szCs w:val="43"/>
        </w:rPr>
        <w:t xml:space="preserve"> </w:t>
      </w:r>
      <w:r>
        <w:rPr>
          <w:b/>
          <w:bCs/>
          <w:sz w:val="43"/>
          <w:szCs w:val="43"/>
        </w:rPr>
        <w:t>实施方案</w:t>
      </w: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101" w:line="222" w:lineRule="auto"/>
        <w:ind w:left="61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为贯彻落实党中央关于“严防死守18亿亩耕</w:t>
      </w:r>
      <w:r>
        <w:rPr>
          <w:rFonts w:ascii="仿宋" w:hAnsi="仿宋" w:eastAsia="仿宋" w:cs="仿宋"/>
          <w:spacing w:val="11"/>
          <w:sz w:val="31"/>
          <w:szCs w:val="31"/>
        </w:rPr>
        <w:t>地红线，</w:t>
      </w:r>
    </w:p>
    <w:p>
      <w:pPr>
        <w:spacing w:before="225" w:line="357" w:lineRule="auto"/>
        <w:ind w:right="1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采取‘长牙齿’的硬措施，落实最严格的耕地保护制度”的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决策部署，充分调动广大农民群众保护耕地、提升</w:t>
      </w:r>
      <w:r>
        <w:rPr>
          <w:rFonts w:ascii="仿宋" w:hAnsi="仿宋" w:eastAsia="仿宋" w:cs="仿宋"/>
          <w:spacing w:val="9"/>
          <w:sz w:val="31"/>
          <w:szCs w:val="31"/>
        </w:rPr>
        <w:t>地力的积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极性和主动性，根据通辽市农牧局、财政局关于印发《2024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年通辽市耕地地力保护补贴实施方案》的通知(通农牧发</w:t>
      </w:r>
    </w:p>
    <w:p>
      <w:pPr>
        <w:spacing w:before="239" w:line="612" w:lineRule="exact"/>
        <w:ind w:left="1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position w:val="22"/>
          <w:sz w:val="31"/>
          <w:szCs w:val="31"/>
        </w:rPr>
        <w:t>(2024)88号)文件精神，结合我旗耕地地力现状和耕地保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护实际，制定本实施方案。</w:t>
      </w: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一</w:t>
      </w:r>
      <w:r>
        <w:rPr>
          <w:rFonts w:ascii="黑体" w:hAnsi="黑体" w:eastAsia="黑体" w:cs="黑体"/>
          <w:spacing w:val="-1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1"/>
          <w:szCs w:val="31"/>
        </w:rPr>
        <w:t>、实施要求</w:t>
      </w:r>
    </w:p>
    <w:p>
      <w:pPr>
        <w:spacing w:before="204" w:line="357" w:lineRule="auto"/>
        <w:ind w:right="110" w:firstLine="61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3"/>
          <w:sz w:val="31"/>
          <w:szCs w:val="31"/>
        </w:rPr>
        <w:t>耕地地力保护补贴是现阶段党中央强农惠农政策的重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要内容，补贴资金直接发放给广大农户，涉及农民群众切身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利益，事关农村社会和谐稳定，政策性强、涉及面广、社会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关注度高，各地应充分认识补贴政策的重要性，按照“总体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稳定、审慎探索、精准有效”的原则，保持现有耕地地力保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护补贴政策框架不改变，稳妥有序探索推进耕地地力保护补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贴与耕地地力保护行为相挂钩的有效机制，逐</w:t>
      </w:r>
      <w:r>
        <w:rPr>
          <w:rFonts w:ascii="仿宋" w:hAnsi="仿宋" w:eastAsia="仿宋" w:cs="仿宋"/>
          <w:spacing w:val="7"/>
          <w:sz w:val="31"/>
          <w:szCs w:val="31"/>
        </w:rPr>
        <w:t>步完善补贴政</w:t>
      </w:r>
      <w:r>
        <w:rPr>
          <w:rFonts w:ascii="仿宋" w:hAnsi="仿宋" w:eastAsia="仿宋" w:cs="仿宋"/>
          <w:sz w:val="31"/>
          <w:szCs w:val="31"/>
        </w:rPr>
        <w:t xml:space="preserve"> 策，提高补贴效能，夯实粮食生产基础，保障</w:t>
      </w:r>
      <w:r>
        <w:rPr>
          <w:rFonts w:ascii="仿宋" w:hAnsi="仿宋" w:eastAsia="仿宋" w:cs="仿宋"/>
          <w:spacing w:val="-1"/>
          <w:sz w:val="31"/>
          <w:szCs w:val="31"/>
        </w:rPr>
        <w:t>农民合法权益，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促进农业高质量发展。</w:t>
      </w:r>
    </w:p>
    <w:p>
      <w:pPr>
        <w:spacing w:before="226" w:line="222" w:lineRule="auto"/>
        <w:ind w:left="62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二、补贴政策内容</w:t>
      </w:r>
    </w:p>
    <w:p>
      <w:pPr>
        <w:spacing w:line="222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0" w:h="16840"/>
          <w:pgMar w:top="1429" w:right="1785" w:bottom="1411" w:left="1640" w:header="0" w:footer="1212" w:gutter="0"/>
          <w:cols w:space="720" w:num="1"/>
        </w:sectPr>
      </w:pPr>
    </w:p>
    <w:p>
      <w:pPr>
        <w:spacing w:before="63" w:line="328" w:lineRule="auto"/>
        <w:ind w:right="162" w:firstLine="7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此项补贴资金为《关于2024年中央耕地建设与利用资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金(耕地地力保护方向)分配通知》(通财农〔2024〕34</w:t>
      </w:r>
      <w:r>
        <w:rPr>
          <w:rFonts w:ascii="仿宋" w:hAnsi="仿宋" w:eastAsia="仿宋" w:cs="仿宋"/>
          <w:spacing w:val="18"/>
          <w:sz w:val="31"/>
          <w:szCs w:val="31"/>
        </w:rPr>
        <w:t>号)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文件分配的资金。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before="101" w:line="225" w:lineRule="auto"/>
        <w:ind w:left="88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(一)补贴对象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00" w:line="333" w:lineRule="auto"/>
        <w:ind w:firstLine="7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耕地地力保护补贴对象原则上为拥有耕地承</w:t>
      </w:r>
      <w:r>
        <w:rPr>
          <w:rFonts w:ascii="仿宋" w:hAnsi="仿宋" w:eastAsia="仿宋" w:cs="仿宋"/>
          <w:spacing w:val="21"/>
          <w:sz w:val="31"/>
          <w:szCs w:val="31"/>
        </w:rPr>
        <w:t>包权的种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地农民(农场职工)。对已种植林木和已作为畜牧养殖场使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用的耕地、成片粮田转为设施农业用地、附属和配套设施用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0"/>
          <w:sz w:val="31"/>
          <w:szCs w:val="31"/>
        </w:rPr>
        <w:t>地、非农业征(占)用耕地等已改变用途的耕地、占</w:t>
      </w:r>
      <w:r>
        <w:rPr>
          <w:rFonts w:ascii="仿宋" w:hAnsi="仿宋" w:eastAsia="仿宋" w:cs="仿宋"/>
          <w:spacing w:val="19"/>
          <w:sz w:val="31"/>
          <w:szCs w:val="31"/>
        </w:rPr>
        <w:t>补平衡</w:t>
      </w:r>
      <w:r>
        <w:rPr>
          <w:rFonts w:ascii="仿宋" w:hAnsi="仿宋" w:eastAsia="仿宋" w:cs="仿宋"/>
          <w:sz w:val="31"/>
          <w:szCs w:val="31"/>
        </w:rPr>
        <w:t xml:space="preserve">  中“补”的面积和质量达不到耕种条件的耕地(即不符合原自  </w:t>
      </w:r>
      <w:r>
        <w:rPr>
          <w:rFonts w:ascii="仿宋" w:hAnsi="仿宋" w:eastAsia="仿宋" w:cs="仿宋"/>
          <w:spacing w:val="6"/>
          <w:sz w:val="31"/>
          <w:szCs w:val="31"/>
        </w:rPr>
        <w:t>治区农牧业厅、国土资源厅《补充耕地质量评价工作和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技术  </w:t>
      </w:r>
      <w:r>
        <w:rPr>
          <w:rFonts w:ascii="仿宋" w:hAnsi="仿宋" w:eastAsia="仿宋" w:cs="仿宋"/>
          <w:spacing w:val="25"/>
          <w:sz w:val="31"/>
          <w:szCs w:val="31"/>
        </w:rPr>
        <w:t>规范》的耕地)和已经列入自治区2023年退耕范围的不予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1"/>
          <w:sz w:val="31"/>
          <w:szCs w:val="31"/>
        </w:rPr>
        <w:t>补贴；对抛荒一年以上的，取消次年补贴资金；对使用地膜，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>但未采取地膜离田措施或离田比例未达到自治区要求地膜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回收率未达到85%的、对田间地头农药包</w:t>
      </w:r>
      <w:r>
        <w:rPr>
          <w:rFonts w:ascii="仿宋" w:hAnsi="仿宋" w:eastAsia="仿宋" w:cs="仿宋"/>
          <w:spacing w:val="10"/>
          <w:sz w:val="31"/>
          <w:szCs w:val="31"/>
        </w:rPr>
        <w:t>装废弃物未回收的，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缓发或暂停发放补贴资金；对禁种高秆作物区域耕地违规种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植高秆作物的，缓发或暂停发放补贴资金。</w:t>
      </w:r>
    </w:p>
    <w:p>
      <w:pPr>
        <w:spacing w:line="257" w:lineRule="auto"/>
        <w:rPr>
          <w:rFonts w:ascii="Arial"/>
          <w:sz w:val="21"/>
        </w:rPr>
      </w:pPr>
    </w:p>
    <w:p>
      <w:pPr>
        <w:spacing w:before="101" w:line="227" w:lineRule="auto"/>
        <w:ind w:left="83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(二)补贴方式</w:t>
      </w:r>
    </w:p>
    <w:p>
      <w:pPr>
        <w:spacing w:line="252" w:lineRule="auto"/>
        <w:rPr>
          <w:rFonts w:ascii="Arial"/>
          <w:sz w:val="21"/>
        </w:rPr>
      </w:pPr>
    </w:p>
    <w:p>
      <w:pPr>
        <w:spacing w:before="101" w:line="333" w:lineRule="auto"/>
        <w:ind w:right="193" w:firstLine="66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补贴资金通过“一卡通”发放。各苏木乡镇(</w:t>
      </w:r>
      <w:r>
        <w:rPr>
          <w:rFonts w:ascii="仿宋" w:hAnsi="仿宋" w:eastAsia="仿宋" w:cs="仿宋"/>
          <w:spacing w:val="8"/>
          <w:sz w:val="31"/>
          <w:szCs w:val="31"/>
        </w:rPr>
        <w:t>场)负责辖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区内补贴对象的确定和补贴耕地面积的核实。原则上以原渠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道计税面积为依据，各苏木乡镇(场)以发文形</w:t>
      </w:r>
      <w:r>
        <w:rPr>
          <w:rFonts w:ascii="仿宋" w:hAnsi="仿宋" w:eastAsia="仿宋" w:cs="仿宋"/>
          <w:spacing w:val="20"/>
          <w:sz w:val="31"/>
          <w:szCs w:val="31"/>
        </w:rPr>
        <w:t>式上报奈曼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旗农村牧区经济服务中心和奈曼旗财政局农业股备案，如有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变化情况附送情况说明。各林场、水库、国营农牧场向辖区</w:t>
      </w:r>
    </w:p>
    <w:p>
      <w:pPr>
        <w:spacing w:before="2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0"/>
          <w:sz w:val="31"/>
          <w:szCs w:val="31"/>
        </w:rPr>
        <w:t>苏木乡镇人民政府财政所和社会保障和技术推广中心上报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0" w:h="16840"/>
          <w:pgMar w:top="1415" w:right="1774" w:bottom="1430" w:left="1609" w:header="0" w:footer="1231" w:gutter="0"/>
          <w:cols w:space="720" w:num="1"/>
        </w:sectPr>
      </w:pPr>
    </w:p>
    <w:p>
      <w:pPr>
        <w:spacing w:before="63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后，由辖区内苏木乡政府统一审核汇总后上</w:t>
      </w:r>
      <w:r>
        <w:rPr>
          <w:rFonts w:ascii="仿宋" w:hAnsi="仿宋" w:eastAsia="仿宋" w:cs="仿宋"/>
          <w:spacing w:val="5"/>
          <w:sz w:val="31"/>
          <w:szCs w:val="31"/>
        </w:rPr>
        <w:t>报。</w:t>
      </w:r>
    </w:p>
    <w:p>
      <w:pPr>
        <w:spacing w:before="337" w:line="227" w:lineRule="auto"/>
        <w:ind w:left="86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5"/>
          <w:sz w:val="31"/>
          <w:szCs w:val="31"/>
        </w:rPr>
        <w:t>(三)补贴标准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100" w:line="328" w:lineRule="auto"/>
        <w:ind w:right="5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5"/>
          <w:sz w:val="31"/>
          <w:szCs w:val="31"/>
        </w:rPr>
        <w:t xml:space="preserve">根据《关于2024年中央耕地建设与利用资金(耕地地 </w:t>
      </w:r>
      <w:r>
        <w:rPr>
          <w:rFonts w:ascii="仿宋" w:hAnsi="仿宋" w:eastAsia="仿宋" w:cs="仿宋"/>
          <w:spacing w:val="35"/>
          <w:sz w:val="31"/>
          <w:szCs w:val="31"/>
        </w:rPr>
        <w:t>力保护方向)分配通知》(通财农(2024)</w:t>
      </w:r>
      <w:r>
        <w:rPr>
          <w:rFonts w:ascii="仿宋" w:hAnsi="仿宋" w:eastAsia="仿宋" w:cs="仿宋"/>
          <w:spacing w:val="34"/>
          <w:sz w:val="31"/>
          <w:szCs w:val="31"/>
        </w:rPr>
        <w:t>34号)文件，通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6"/>
          <w:sz w:val="31"/>
          <w:szCs w:val="31"/>
        </w:rPr>
        <w:t>辽市分配我旗的2024年耕地地力保护补贴资金15465万元，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补贴标准根据资金总量和确定的补贴耕地面积综合测算确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定，全旗执行统一的补贴标准。</w:t>
      </w:r>
    </w:p>
    <w:p>
      <w:pPr>
        <w:spacing w:line="284" w:lineRule="auto"/>
        <w:rPr>
          <w:rFonts w:ascii="Arial"/>
          <w:sz w:val="21"/>
        </w:rPr>
      </w:pPr>
    </w:p>
    <w:p>
      <w:pPr>
        <w:spacing w:before="101" w:line="226" w:lineRule="auto"/>
        <w:ind w:left="8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6"/>
          <w:sz w:val="31"/>
          <w:szCs w:val="31"/>
        </w:rPr>
        <w:t>(四)补贴程序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1" w:line="334" w:lineRule="auto"/>
        <w:ind w:right="18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4"/>
          <w:sz w:val="31"/>
          <w:szCs w:val="31"/>
        </w:rPr>
        <w:t>按照嘎查村(分场)登记公示、苏木乡镇(场)初核公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示、旗级汇总确认、公示发放的程序，严格执行耕地地力保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护补贴发放程序。</w:t>
      </w:r>
    </w:p>
    <w:p>
      <w:pPr>
        <w:rPr>
          <w:rFonts w:ascii="Arial"/>
          <w:sz w:val="21"/>
        </w:rPr>
      </w:pPr>
    </w:p>
    <w:p>
      <w:pPr>
        <w:spacing w:before="102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23"/>
          <w:sz w:val="31"/>
          <w:szCs w:val="31"/>
        </w:rPr>
        <w:t>1.嘎查村(分场)登记公示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333" w:lineRule="auto"/>
        <w:ind w:right="174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各嘎查村(分场)负责耕地地力保护补贴计税面积数的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统计工作，统计后需经当地村委会公示后(公示日期不少于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4"/>
          <w:sz w:val="31"/>
          <w:szCs w:val="31"/>
        </w:rPr>
        <w:t>7 日),将农户签字的计税面积农户申报表(附件4)、清晰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的公示电子照片等资料报送所在苏木乡镇政府财</w:t>
      </w:r>
      <w:r>
        <w:rPr>
          <w:rFonts w:ascii="仿宋" w:hAnsi="仿宋" w:eastAsia="仿宋" w:cs="仿宋"/>
          <w:spacing w:val="20"/>
          <w:sz w:val="31"/>
          <w:szCs w:val="31"/>
        </w:rPr>
        <w:t>政所和社</w:t>
      </w:r>
    </w:p>
    <w:p>
      <w:pPr>
        <w:spacing w:before="1" w:line="219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会保障和技术推广中心各一份备案存档。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2"/>
          <w:sz w:val="31"/>
          <w:szCs w:val="31"/>
        </w:rPr>
        <w:t>2.镇级初核公示</w:t>
      </w:r>
    </w:p>
    <w:p>
      <w:pPr>
        <w:spacing w:line="255" w:lineRule="auto"/>
        <w:rPr>
          <w:rFonts w:ascii="Arial"/>
          <w:sz w:val="21"/>
        </w:rPr>
      </w:pPr>
    </w:p>
    <w:p>
      <w:pPr>
        <w:spacing w:before="101" w:line="334" w:lineRule="auto"/>
        <w:ind w:right="16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各苏木乡镇(场)对补贴清册进行审核汇总，并参照既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往补贴面积进行随机抽查，必要时要入户进行核实查证，发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生变化的嘎查村(分场)要求进行情况说明，审核后进行公</w:t>
      </w:r>
    </w:p>
    <w:p>
      <w:pPr>
        <w:spacing w:before="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示，公示期不少于7天，公示无异议后，将</w:t>
      </w:r>
      <w:r>
        <w:rPr>
          <w:rFonts w:ascii="仿宋" w:hAnsi="仿宋" w:eastAsia="仿宋" w:cs="仿宋"/>
          <w:spacing w:val="14"/>
          <w:sz w:val="31"/>
          <w:szCs w:val="31"/>
        </w:rPr>
        <w:t>计税面积乡镇汇</w:t>
      </w:r>
    </w:p>
    <w:p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0" w:h="16840"/>
          <w:pgMar w:top="1394" w:right="1785" w:bottom="1473" w:left="1660" w:header="0" w:footer="1284" w:gutter="0"/>
          <w:cols w:space="720" w:num="1"/>
        </w:sectPr>
      </w:pPr>
    </w:p>
    <w:p>
      <w:pPr>
        <w:spacing w:before="66" w:line="333" w:lineRule="auto"/>
        <w:ind w:right="1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7"/>
          <w:sz w:val="31"/>
          <w:szCs w:val="31"/>
        </w:rPr>
        <w:t>总表(附件3)以及变化情况说明经所属苏木乡镇主要领导、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社会保障和技术推广中心主任签字，并加盖单位公章后，以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文件形式上报给奈曼旗农村牧区经济服务中</w:t>
      </w:r>
      <w:r>
        <w:rPr>
          <w:rFonts w:ascii="仿宋" w:hAnsi="仿宋" w:eastAsia="仿宋" w:cs="仿宋"/>
          <w:spacing w:val="21"/>
          <w:sz w:val="31"/>
          <w:szCs w:val="31"/>
        </w:rPr>
        <w:t>心和奈曼旗财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政局农业股各一份备案存档。各林场、水库、国营农</w:t>
      </w:r>
      <w:r>
        <w:rPr>
          <w:rFonts w:ascii="仿宋" w:hAnsi="仿宋" w:eastAsia="仿宋" w:cs="仿宋"/>
          <w:spacing w:val="8"/>
          <w:sz w:val="31"/>
          <w:szCs w:val="31"/>
        </w:rPr>
        <w:t>牧场向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辖区苏木乡镇人民政府财政所和社会保障和技术推广中心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上报后，由辖区内苏木乡镇政府统一汇总后上报。</w:t>
      </w: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24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3.旗级汇总确认</w:t>
      </w:r>
    </w:p>
    <w:p>
      <w:pPr>
        <w:rPr>
          <w:rFonts w:ascii="Arial"/>
          <w:sz w:val="21"/>
        </w:rPr>
      </w:pPr>
    </w:p>
    <w:p>
      <w:pPr>
        <w:spacing w:before="101" w:line="329" w:lineRule="auto"/>
        <w:ind w:right="160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奈曼旗农村牧区经济服务中心对各苏木乡镇(场)报送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的补贴面积进行汇总后将补贴面积报送至旗财政局，补贴标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2"/>
          <w:sz w:val="31"/>
          <w:szCs w:val="31"/>
        </w:rPr>
        <w:t>准由财政局根据补贴资金总量和确定的补贴面积综合测算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确定。</w:t>
      </w: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222" w:lineRule="auto"/>
        <w:ind w:left="634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5"/>
          <w:sz w:val="31"/>
          <w:szCs w:val="31"/>
        </w:rPr>
        <w:t>4.补贴资金兑付</w:t>
      </w:r>
    </w:p>
    <w:p>
      <w:pPr>
        <w:spacing w:line="257" w:lineRule="auto"/>
        <w:rPr>
          <w:rFonts w:ascii="Arial"/>
          <w:sz w:val="21"/>
        </w:rPr>
      </w:pPr>
    </w:p>
    <w:p>
      <w:pPr>
        <w:tabs>
          <w:tab w:val="left" w:pos="178"/>
        </w:tabs>
        <w:spacing w:before="102" w:line="334" w:lineRule="auto"/>
        <w:ind w:right="165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旗财政局要牵头组织乡镇录入补贴清册，各苏木乡镇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2"/>
          <w:sz w:val="31"/>
          <w:szCs w:val="31"/>
        </w:rPr>
        <w:t>(场)按照补贴标准进行清册编制，系统上报时统一使用“耕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地地力保护补贴”清册，并进行镇村两级公示，公示内容为补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贴对象信息、补贴面积、补贴标准、补贴金额，公示期7天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无异议后拨付资金，通过“一卡通”兑现到户。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101" w:line="724" w:lineRule="exact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4"/>
          <w:position w:val="31"/>
          <w:sz w:val="31"/>
          <w:szCs w:val="31"/>
        </w:rPr>
        <w:t>二</w:t>
      </w:r>
      <w:r>
        <w:rPr>
          <w:rFonts w:ascii="黑体" w:hAnsi="黑体" w:eastAsia="黑体" w:cs="黑体"/>
          <w:spacing w:val="-40"/>
          <w:position w:val="3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4"/>
          <w:position w:val="31"/>
          <w:sz w:val="31"/>
          <w:szCs w:val="31"/>
        </w:rPr>
        <w:t>、保障措施及相关要求</w:t>
      </w:r>
    </w:p>
    <w:p>
      <w:pPr>
        <w:spacing w:before="1" w:line="223" w:lineRule="auto"/>
        <w:ind w:left="80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2"/>
          <w:sz w:val="31"/>
          <w:szCs w:val="31"/>
        </w:rPr>
        <w:t>(一)强化组织领导</w:t>
      </w:r>
    </w:p>
    <w:p>
      <w:pPr>
        <w:spacing w:before="330" w:line="339" w:lineRule="auto"/>
        <w:ind w:right="198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sz w:val="31"/>
          <w:szCs w:val="31"/>
        </w:rPr>
        <w:t>各苏木乡镇(场)、部门要密切配合，抓好工作</w:t>
      </w:r>
      <w:r>
        <w:rPr>
          <w:rFonts w:ascii="仿宋" w:hAnsi="仿宋" w:eastAsia="仿宋" w:cs="仿宋"/>
          <w:spacing w:val="18"/>
          <w:sz w:val="31"/>
          <w:szCs w:val="31"/>
        </w:rPr>
        <w:t>落实、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责任落实。各苏木乡镇(场)是本辖区范围内补贴发放工作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的责任主体，负责汇总辖区内的补贴信息核对工作，并登记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0" w:h="16840"/>
          <w:pgMar w:top="1395" w:right="1785" w:bottom="1466" w:left="1640" w:header="0" w:footer="1287" w:gutter="0"/>
          <w:cols w:space="720" w:num="1"/>
        </w:sectPr>
      </w:pPr>
    </w:p>
    <w:p>
      <w:pPr>
        <w:spacing w:before="62" w:line="334" w:lineRule="auto"/>
        <w:ind w:right="1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造册，严格审核补贴对象和面积，落实镇村两级公示制度，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对上报数据的真实性、准确性负责。农牧部门负责补贴面积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汇总，会同财政部门制定全旗耕地地力保护补贴工作实施方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案、做好补贴资金发放等工作。财政部门测算补贴标</w:t>
      </w:r>
      <w:r>
        <w:rPr>
          <w:rFonts w:ascii="仿宋" w:hAnsi="仿宋" w:eastAsia="仿宋" w:cs="仿宋"/>
          <w:spacing w:val="8"/>
          <w:sz w:val="31"/>
          <w:szCs w:val="31"/>
        </w:rPr>
        <w:t>准，确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保补贴资金及时划拨到位，监督检查补贴资</w:t>
      </w:r>
      <w:r>
        <w:rPr>
          <w:rFonts w:ascii="仿宋" w:hAnsi="仿宋" w:eastAsia="仿宋" w:cs="仿宋"/>
          <w:spacing w:val="7"/>
          <w:sz w:val="31"/>
          <w:szCs w:val="31"/>
        </w:rPr>
        <w:t>金使用管理情况</w:t>
      </w:r>
    </w:p>
    <w:p>
      <w:pPr>
        <w:spacing w:before="1" w:line="223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等。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3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21"/>
          <w:sz w:val="31"/>
          <w:szCs w:val="31"/>
        </w:rPr>
        <w:t>(二)严格资金管理</w:t>
      </w:r>
    </w:p>
    <w:p>
      <w:pPr>
        <w:spacing w:before="319" w:line="341" w:lineRule="auto"/>
        <w:ind w:right="125" w:firstLine="77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全面做好基础数据采集审核、补贴资金发放等工作。耕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地地力保护补贴是惠农政策补贴，严禁将不符合</w:t>
      </w:r>
      <w:r>
        <w:rPr>
          <w:rFonts w:ascii="仿宋" w:hAnsi="仿宋" w:eastAsia="仿宋" w:cs="仿宋"/>
          <w:spacing w:val="8"/>
          <w:sz w:val="31"/>
          <w:szCs w:val="31"/>
        </w:rPr>
        <w:t>政策规定的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补贴对象和补贴面积纳入补贴范围；严禁挤占</w:t>
      </w:r>
      <w:r>
        <w:rPr>
          <w:rFonts w:ascii="仿宋" w:hAnsi="仿宋" w:eastAsia="仿宋" w:cs="仿宋"/>
          <w:spacing w:val="8"/>
          <w:sz w:val="31"/>
          <w:szCs w:val="31"/>
        </w:rPr>
        <w:t>挪用，对于骗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取、套取、贪污或违规发放补贴资金的行为，要依法</w:t>
      </w:r>
      <w:r>
        <w:rPr>
          <w:rFonts w:ascii="仿宋" w:hAnsi="仿宋" w:eastAsia="仿宋" w:cs="仿宋"/>
          <w:spacing w:val="8"/>
          <w:sz w:val="31"/>
          <w:szCs w:val="31"/>
        </w:rPr>
        <w:t>依规严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肃处理。</w:t>
      </w:r>
    </w:p>
    <w:p>
      <w:pPr>
        <w:spacing w:before="318" w:line="224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9"/>
          <w:sz w:val="31"/>
          <w:szCs w:val="31"/>
        </w:rPr>
        <w:t>(三)深化政策宣传</w:t>
      </w:r>
    </w:p>
    <w:p>
      <w:pPr>
        <w:spacing w:line="249" w:lineRule="auto"/>
        <w:rPr>
          <w:rFonts w:ascii="Arial"/>
          <w:sz w:val="21"/>
        </w:rPr>
      </w:pPr>
    </w:p>
    <w:p>
      <w:pPr>
        <w:spacing w:before="100" w:line="333" w:lineRule="auto"/>
        <w:ind w:right="120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1"/>
          <w:sz w:val="31"/>
          <w:szCs w:val="31"/>
        </w:rPr>
        <w:t>各苏木乡镇(场)要充分利用广播、微信、网络、宣传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标语等方式，积极向社会公布、宣传耕地地力保护补贴资金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政策，调动农民群众保护耕地的主动性、积极性</w:t>
      </w:r>
      <w:r>
        <w:rPr>
          <w:rFonts w:ascii="仿宋" w:hAnsi="仿宋" w:eastAsia="仿宋" w:cs="仿宋"/>
          <w:spacing w:val="7"/>
          <w:sz w:val="31"/>
          <w:szCs w:val="31"/>
        </w:rPr>
        <w:t>，使耕地地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力保护补贴政策真正起到提升耕地地力和农民增</w:t>
      </w:r>
      <w:r>
        <w:rPr>
          <w:rFonts w:ascii="仿宋" w:hAnsi="仿宋" w:eastAsia="仿宋" w:cs="仿宋"/>
          <w:spacing w:val="7"/>
          <w:sz w:val="31"/>
          <w:szCs w:val="31"/>
        </w:rPr>
        <w:t>收的作用。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01" w:line="227" w:lineRule="auto"/>
        <w:ind w:left="8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b/>
          <w:bCs/>
          <w:spacing w:val="18"/>
          <w:sz w:val="31"/>
          <w:szCs w:val="31"/>
        </w:rPr>
        <w:t>(四)强化督促检查</w:t>
      </w:r>
    </w:p>
    <w:p>
      <w:pPr>
        <w:spacing w:before="327" w:line="340" w:lineRule="auto"/>
        <w:ind w:right="95" w:firstLine="65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农牧、财政强化对补贴发放工作的督促指导，督促苏木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乡镇(场)按照时序进度高质量开展工作，指导苏木乡镇(场)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按照程序规定规范开展，并及时纠正项目实施过</w:t>
      </w:r>
      <w:r>
        <w:rPr>
          <w:rFonts w:ascii="仿宋" w:hAnsi="仿宋" w:eastAsia="仿宋" w:cs="仿宋"/>
          <w:spacing w:val="8"/>
          <w:sz w:val="31"/>
          <w:szCs w:val="31"/>
        </w:rPr>
        <w:t>程中出现的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各种问题，确保补贴政策不走样，农民实惠不缩水，切实提</w:t>
      </w:r>
    </w:p>
    <w:p>
      <w:pPr>
        <w:spacing w:before="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高资金使用效益。</w:t>
      </w:r>
    </w:p>
    <w:p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0" w:h="16840"/>
          <w:pgMar w:top="1385" w:right="1785" w:bottom="1451" w:left="1690" w:header="0" w:footer="1264" w:gutter="0"/>
          <w:cols w:space="720" w:num="1"/>
        </w:sectPr>
      </w:pPr>
    </w:p>
    <w:p>
      <w:pPr>
        <w:pStyle w:val="2"/>
        <w:spacing w:before="59" w:line="219" w:lineRule="auto"/>
        <w:rPr>
          <w:sz w:val="30"/>
          <w:szCs w:val="30"/>
        </w:rPr>
      </w:pPr>
      <w:r>
        <w:rPr>
          <w:spacing w:val="-2"/>
          <w:sz w:val="30"/>
          <w:szCs w:val="30"/>
        </w:rPr>
        <w:t>附件2: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40" w:line="713" w:lineRule="exact"/>
        <w:ind w:left="996"/>
        <w:rPr>
          <w:sz w:val="43"/>
          <w:szCs w:val="43"/>
        </w:rPr>
      </w:pPr>
      <w:r>
        <w:rPr>
          <w:b/>
          <w:bCs/>
          <w:spacing w:val="15"/>
          <w:position w:val="20"/>
          <w:sz w:val="43"/>
          <w:szCs w:val="43"/>
        </w:rPr>
        <w:t>奈曼旗2024年耕地地力保护补贴</w:t>
      </w:r>
    </w:p>
    <w:p>
      <w:pPr>
        <w:pStyle w:val="2"/>
        <w:spacing w:line="220" w:lineRule="auto"/>
        <w:ind w:left="2416"/>
        <w:rPr>
          <w:sz w:val="43"/>
          <w:szCs w:val="43"/>
        </w:rPr>
      </w:pPr>
      <w:r>
        <w:rPr>
          <w:b/>
          <w:bCs/>
          <w:color w:val="077962"/>
          <w:spacing w:val="-39"/>
          <w:w w:val="96"/>
          <w:sz w:val="43"/>
          <w:szCs w:val="43"/>
        </w:rPr>
        <w:t>工</w:t>
      </w:r>
      <w:r>
        <w:rPr>
          <w:b/>
          <w:bCs/>
          <w:spacing w:val="-39"/>
          <w:w w:val="96"/>
          <w:sz w:val="43"/>
          <w:szCs w:val="43"/>
        </w:rPr>
        <w:t>作</w:t>
      </w:r>
      <w:r>
        <w:rPr>
          <w:spacing w:val="-33"/>
          <w:sz w:val="43"/>
          <w:szCs w:val="43"/>
        </w:rPr>
        <w:t xml:space="preserve"> </w:t>
      </w:r>
      <w:r>
        <w:rPr>
          <w:b/>
          <w:bCs/>
          <w:spacing w:val="-39"/>
          <w:w w:val="96"/>
          <w:sz w:val="43"/>
          <w:szCs w:val="43"/>
        </w:rPr>
        <w:t>领</w:t>
      </w:r>
      <w:r>
        <w:rPr>
          <w:spacing w:val="-40"/>
          <w:sz w:val="43"/>
          <w:szCs w:val="43"/>
        </w:rPr>
        <w:t xml:space="preserve"> </w:t>
      </w:r>
      <w:r>
        <w:rPr>
          <w:b/>
          <w:bCs/>
          <w:spacing w:val="-39"/>
          <w:w w:val="96"/>
          <w:sz w:val="43"/>
          <w:szCs w:val="43"/>
        </w:rPr>
        <w:t>导</w:t>
      </w:r>
      <w:r>
        <w:rPr>
          <w:b/>
          <w:bCs/>
          <w:color w:val="077962"/>
          <w:spacing w:val="-39"/>
          <w:w w:val="96"/>
          <w:sz w:val="43"/>
          <w:szCs w:val="43"/>
        </w:rPr>
        <w:t>小</w:t>
      </w:r>
      <w:r>
        <w:rPr>
          <w:color w:val="077962"/>
          <w:spacing w:val="-114"/>
          <w:sz w:val="43"/>
          <w:szCs w:val="43"/>
        </w:rPr>
        <w:t xml:space="preserve"> </w:t>
      </w:r>
      <w:r>
        <w:rPr>
          <w:b/>
          <w:bCs/>
          <w:spacing w:val="-39"/>
          <w:w w:val="96"/>
          <w:sz w:val="43"/>
          <w:szCs w:val="43"/>
        </w:rPr>
        <w:t>组名单</w:t>
      </w:r>
    </w:p>
    <w:p>
      <w:pPr>
        <w:spacing w:before="19"/>
      </w:pPr>
    </w:p>
    <w:p>
      <w:pPr>
        <w:spacing w:before="19"/>
      </w:pPr>
    </w:p>
    <w:p>
      <w:pPr>
        <w:spacing w:before="19"/>
      </w:pPr>
    </w:p>
    <w:p>
      <w:pPr>
        <w:spacing w:before="19"/>
      </w:pPr>
    </w:p>
    <w:tbl>
      <w:tblPr>
        <w:tblStyle w:val="5"/>
        <w:tblW w:w="7803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535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1" w:line="220" w:lineRule="auto"/>
            </w:pPr>
            <w:r>
              <w:rPr>
                <w:spacing w:val="15"/>
              </w:rPr>
              <w:t>组</w:t>
            </w:r>
            <w:r>
              <w:rPr>
                <w:spacing w:val="20"/>
              </w:rPr>
              <w:t xml:space="preserve">  </w:t>
            </w:r>
            <w:r>
              <w:rPr>
                <w:spacing w:val="15"/>
              </w:rPr>
              <w:t>长：白福辉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line="222" w:lineRule="auto"/>
              <w:ind w:left="233"/>
            </w:pPr>
            <w:r>
              <w:rPr>
                <w:spacing w:val="19"/>
              </w:rPr>
              <w:t>奈曼旗农牧和科技局副局长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7" w:line="223" w:lineRule="auto"/>
              <w:ind w:left="1240"/>
            </w:pPr>
            <w:r>
              <w:rPr>
                <w:spacing w:val="12"/>
              </w:rPr>
              <w:t>李明会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7" w:line="222" w:lineRule="auto"/>
              <w:ind w:left="233"/>
            </w:pPr>
            <w:r>
              <w:rPr>
                <w:spacing w:val="16"/>
              </w:rPr>
              <w:t>奈曼旗财政局副局长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5" w:line="222" w:lineRule="auto"/>
            </w:pPr>
            <w:r>
              <w:rPr>
                <w:spacing w:val="9"/>
              </w:rPr>
              <w:t>成</w:t>
            </w:r>
            <w:r>
              <w:rPr>
                <w:spacing w:val="33"/>
              </w:rPr>
              <w:t xml:space="preserve">  </w:t>
            </w:r>
            <w:r>
              <w:rPr>
                <w:spacing w:val="9"/>
              </w:rPr>
              <w:t>员：王景和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4" w:line="221" w:lineRule="auto"/>
              <w:ind w:left="233"/>
            </w:pPr>
            <w:r>
              <w:rPr>
                <w:spacing w:val="19"/>
              </w:rPr>
              <w:t>奈曼旗农村牧区经济服务中心主任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6" w:line="222" w:lineRule="auto"/>
              <w:ind w:left="1240"/>
            </w:pPr>
            <w:r>
              <w:rPr>
                <w:spacing w:val="19"/>
              </w:rPr>
              <w:t>杨智明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7" w:line="222" w:lineRule="auto"/>
              <w:ind w:left="233"/>
            </w:pPr>
            <w:r>
              <w:rPr>
                <w:spacing w:val="16"/>
              </w:rPr>
              <w:t>奈曼旗财政局农业股股长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6" w:line="223" w:lineRule="auto"/>
              <w:ind w:left="1240"/>
            </w:pPr>
            <w:r>
              <w:rPr>
                <w:spacing w:val="19"/>
              </w:rPr>
              <w:t>周志明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5" w:line="221" w:lineRule="auto"/>
              <w:ind w:left="233"/>
            </w:pPr>
            <w:r>
              <w:rPr>
                <w:spacing w:val="18"/>
              </w:rPr>
              <w:t>奈曼旗农牧和科技局种植业股股长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12" w:line="223" w:lineRule="auto"/>
              <w:ind w:left="1240"/>
            </w:pPr>
            <w:r>
              <w:rPr>
                <w:spacing w:val="7"/>
              </w:rPr>
              <w:t>于少杰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11" w:line="221" w:lineRule="auto"/>
              <w:jc w:val="right"/>
            </w:pPr>
            <w:r>
              <w:rPr>
                <w:spacing w:val="20"/>
              </w:rPr>
              <w:t>奈曼旗农村牧区经济服务中心副主任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1" w:line="221" w:lineRule="auto"/>
              <w:ind w:left="1240"/>
            </w:pPr>
            <w:r>
              <w:rPr>
                <w:spacing w:val="13"/>
              </w:rPr>
              <w:t>韩艳丽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1" w:line="221" w:lineRule="auto"/>
              <w:ind w:right="19"/>
              <w:jc w:val="right"/>
            </w:pPr>
            <w:r>
              <w:rPr>
                <w:spacing w:val="18"/>
              </w:rPr>
              <w:t>奈曼旗农村牧区经济服务中心副主任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7" w:line="223" w:lineRule="auto"/>
              <w:ind w:left="1240"/>
            </w:pPr>
            <w:r>
              <w:rPr>
                <w:spacing w:val="7"/>
              </w:rPr>
              <w:t>包金香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6" w:line="221" w:lineRule="auto"/>
              <w:ind w:left="233"/>
            </w:pPr>
            <w:r>
              <w:rPr>
                <w:spacing w:val="17"/>
              </w:rPr>
              <w:t>奈曼旗农村牧区经济服务中心科员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12" w:line="222" w:lineRule="auto"/>
              <w:ind w:left="1240"/>
            </w:pPr>
            <w:r>
              <w:rPr>
                <w:spacing w:val="14"/>
              </w:rPr>
              <w:t>王翠萍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13" w:line="222" w:lineRule="auto"/>
              <w:ind w:left="233"/>
            </w:pPr>
            <w:r>
              <w:rPr>
                <w:spacing w:val="18"/>
              </w:rPr>
              <w:t>奈曼旗财政局农业股科员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46" w:type="dxa"/>
            <w:vAlign w:val="top"/>
          </w:tcPr>
          <w:p>
            <w:pPr>
              <w:pStyle w:val="6"/>
              <w:spacing w:before="207" w:line="182" w:lineRule="auto"/>
              <w:ind w:left="1240"/>
            </w:pPr>
            <w:r>
              <w:rPr>
                <w:spacing w:val="-14"/>
              </w:rPr>
              <w:t>李</w:t>
            </w:r>
            <w:r>
              <w:rPr>
                <w:spacing w:val="18"/>
              </w:rPr>
              <w:t xml:space="preserve">  </w:t>
            </w:r>
            <w:r>
              <w:rPr>
                <w:spacing w:val="-14"/>
              </w:rPr>
              <w:t>洋</w:t>
            </w:r>
          </w:p>
        </w:tc>
        <w:tc>
          <w:tcPr>
            <w:tcW w:w="5357" w:type="dxa"/>
            <w:vAlign w:val="top"/>
          </w:tcPr>
          <w:p>
            <w:pPr>
              <w:pStyle w:val="6"/>
              <w:spacing w:before="207" w:line="182" w:lineRule="auto"/>
              <w:ind w:left="213"/>
            </w:pPr>
            <w:r>
              <w:rPr>
                <w:spacing w:val="19"/>
              </w:rPr>
              <w:t>奈曼旗农村牧区经济服务中心科员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2280" w:h="17110"/>
          <w:pgMar w:top="1411" w:right="1842" w:bottom="400" w:left="1779" w:header="0" w:footer="0" w:gutter="0"/>
          <w:cols w:space="720" w:num="1"/>
        </w:sectPr>
      </w:pPr>
    </w:p>
    <w:p>
      <w:pPr>
        <w:spacing w:before="47" w:line="222" w:lineRule="auto"/>
        <w:ind w:left="230"/>
        <w:rPr>
          <w:rFonts w:ascii="仿宋" w:hAnsi="仿宋" w:eastAsia="仿宋" w:cs="仿宋"/>
          <w:sz w:val="23"/>
          <w:szCs w:val="23"/>
        </w:rPr>
      </w:pPr>
      <w:bookmarkStart w:id="0" w:name="_GoBack"/>
      <w:r>
        <w:rPr>
          <w:rFonts w:ascii="仿宋" w:hAnsi="仿宋" w:eastAsia="仿宋" w:cs="仿宋"/>
          <w:spacing w:val="10"/>
          <w:sz w:val="23"/>
          <w:szCs w:val="23"/>
        </w:rPr>
        <w:t>附件3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14" w:line="221" w:lineRule="auto"/>
        <w:ind w:left="1985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b/>
          <w:bCs/>
          <w:spacing w:val="6"/>
          <w:sz w:val="35"/>
          <w:szCs w:val="35"/>
        </w:rPr>
        <w:t>奈曼旗2024年耕地地力保护补贴面积乡镇汇总表</w:t>
      </w:r>
    </w:p>
    <w:p>
      <w:pPr>
        <w:pStyle w:val="2"/>
        <w:spacing w:before="273" w:line="224" w:lineRule="auto"/>
        <w:jc w:val="right"/>
        <w:rPr>
          <w:sz w:val="27"/>
          <w:szCs w:val="27"/>
        </w:rPr>
      </w:pPr>
      <w:r>
        <w:rPr>
          <w:rFonts w:ascii="仿宋" w:hAnsi="仿宋" w:eastAsia="仿宋" w:cs="仿宋"/>
          <w:spacing w:val="-4"/>
          <w:position w:val="1"/>
          <w:sz w:val="27"/>
          <w:szCs w:val="27"/>
        </w:rPr>
        <w:t xml:space="preserve">填报单位：                         </w:t>
      </w:r>
      <w:r>
        <w:rPr>
          <w:rFonts w:ascii="仿宋" w:hAnsi="仿宋" w:eastAsia="仿宋" w:cs="仿宋"/>
          <w:spacing w:val="-5"/>
          <w:position w:val="1"/>
          <w:sz w:val="27"/>
          <w:szCs w:val="27"/>
        </w:rPr>
        <w:t xml:space="preserve">                                     </w:t>
      </w:r>
      <w:r>
        <w:rPr>
          <w:spacing w:val="-5"/>
          <w:position w:val="-1"/>
          <w:sz w:val="27"/>
          <w:szCs w:val="27"/>
        </w:rPr>
        <w:t>单位：亩、户</w:t>
      </w:r>
    </w:p>
    <w:p>
      <w:pPr>
        <w:spacing w:line="71" w:lineRule="exact"/>
      </w:pPr>
    </w:p>
    <w:tbl>
      <w:tblPr>
        <w:tblStyle w:val="5"/>
        <w:tblW w:w="1111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4"/>
        <w:gridCol w:w="1718"/>
        <w:gridCol w:w="1269"/>
        <w:gridCol w:w="1339"/>
        <w:gridCol w:w="1958"/>
        <w:gridCol w:w="1718"/>
        <w:gridCol w:w="24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4" w:type="dxa"/>
            <w:vAlign w:val="top"/>
          </w:tcPr>
          <w:p>
            <w:pPr>
              <w:spacing w:before="118" w:line="221" w:lineRule="auto"/>
              <w:ind w:left="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序号</w:t>
            </w:r>
          </w:p>
        </w:tc>
        <w:tc>
          <w:tcPr>
            <w:tcW w:w="1718" w:type="dxa"/>
            <w:vAlign w:val="top"/>
          </w:tcPr>
          <w:p>
            <w:pPr>
              <w:spacing w:before="114" w:line="219" w:lineRule="auto"/>
              <w:ind w:left="57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村名</w:t>
            </w:r>
          </w:p>
        </w:tc>
        <w:tc>
          <w:tcPr>
            <w:tcW w:w="1269" w:type="dxa"/>
            <w:vAlign w:val="top"/>
          </w:tcPr>
          <w:p>
            <w:pPr>
              <w:spacing w:before="116" w:line="219" w:lineRule="auto"/>
              <w:ind w:left="29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户</w:t>
            </w:r>
            <w:r>
              <w:rPr>
                <w:rFonts w:ascii="宋体" w:hAnsi="宋体" w:eastAsia="宋体" w:cs="宋体"/>
                <w:spacing w:val="58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数</w:t>
            </w:r>
          </w:p>
        </w:tc>
        <w:tc>
          <w:tcPr>
            <w:tcW w:w="1339" w:type="dxa"/>
            <w:vAlign w:val="top"/>
          </w:tcPr>
          <w:p>
            <w:pPr>
              <w:spacing w:before="116" w:line="219" w:lineRule="auto"/>
              <w:ind w:left="253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人口数</w:t>
            </w:r>
          </w:p>
        </w:tc>
        <w:tc>
          <w:tcPr>
            <w:tcW w:w="1958" w:type="dxa"/>
            <w:vAlign w:val="top"/>
          </w:tcPr>
          <w:p>
            <w:pPr>
              <w:spacing w:before="117" w:line="220" w:lineRule="auto"/>
              <w:ind w:left="43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计税面积</w:t>
            </w:r>
          </w:p>
        </w:tc>
        <w:tc>
          <w:tcPr>
            <w:tcW w:w="1718" w:type="dxa"/>
            <w:vAlign w:val="top"/>
          </w:tcPr>
          <w:p>
            <w:pPr>
              <w:spacing w:before="120" w:line="221" w:lineRule="auto"/>
              <w:ind w:left="45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联系人</w:t>
            </w:r>
          </w:p>
        </w:tc>
        <w:tc>
          <w:tcPr>
            <w:tcW w:w="2493" w:type="dxa"/>
            <w:vAlign w:val="top"/>
          </w:tcPr>
          <w:p>
            <w:pPr>
              <w:spacing w:before="118" w:line="221" w:lineRule="auto"/>
              <w:ind w:left="7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spacing w:before="123" w:line="221" w:lineRule="auto"/>
              <w:ind w:left="4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合</w:t>
            </w:r>
            <w:r>
              <w:rPr>
                <w:rFonts w:ascii="宋体" w:hAnsi="宋体" w:eastAsia="宋体" w:cs="宋体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8"/>
                <w:szCs w:val="28"/>
              </w:rPr>
              <w:t>计</w:t>
            </w:r>
          </w:p>
        </w:tc>
        <w:tc>
          <w:tcPr>
            <w:tcW w:w="12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75" w:line="219" w:lineRule="auto"/>
        <w:rPr>
          <w:sz w:val="23"/>
          <w:szCs w:val="23"/>
        </w:rPr>
      </w:pPr>
      <w:r>
        <w:rPr>
          <w:spacing w:val="8"/>
          <w:sz w:val="23"/>
          <w:szCs w:val="23"/>
        </w:rPr>
        <w:t>备注：户数和人口是计税面积的户数和人口。</w:t>
      </w:r>
    </w:p>
    <w:p>
      <w:pPr>
        <w:spacing w:line="219" w:lineRule="auto"/>
        <w:rPr>
          <w:sz w:val="23"/>
          <w:szCs w:val="23"/>
        </w:rPr>
        <w:sectPr>
          <w:pgSz w:w="11900" w:h="16840"/>
          <w:pgMar w:top="910" w:right="553" w:bottom="400" w:left="119" w:header="0" w:footer="0" w:gutter="0"/>
          <w:cols w:space="720" w:num="1"/>
        </w:sectPr>
      </w:pPr>
    </w:p>
    <w:bookmarkEnd w:id="0"/>
    <w:p>
      <w:pPr>
        <w:pStyle w:val="2"/>
        <w:spacing w:before="48" w:line="219" w:lineRule="auto"/>
        <w:ind w:left="134"/>
        <w:rPr>
          <w:sz w:val="24"/>
          <w:szCs w:val="24"/>
        </w:rPr>
      </w:pPr>
      <w:r>
        <w:rPr>
          <w:spacing w:val="-6"/>
          <w:sz w:val="24"/>
          <w:szCs w:val="24"/>
        </w:rPr>
        <w:t>附件4:</w:t>
      </w:r>
    </w:p>
    <w:p>
      <w:pPr>
        <w:pStyle w:val="2"/>
        <w:spacing w:before="264" w:line="219" w:lineRule="auto"/>
        <w:ind w:left="3870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奈曼旗2024年耕地地力保护补贴农户申报表</w:t>
      </w:r>
    </w:p>
    <w:p>
      <w:pPr>
        <w:spacing w:line="71" w:lineRule="exact"/>
      </w:pPr>
    </w:p>
    <w:p>
      <w:pPr>
        <w:spacing w:line="71" w:lineRule="exact"/>
        <w:sectPr>
          <w:pgSz w:w="16990" w:h="12120"/>
          <w:pgMar w:top="1030" w:right="1184" w:bottom="400" w:left="1384" w:header="0" w:footer="0" w:gutter="0"/>
          <w:cols w:equalWidth="0" w:num="1">
            <w:col w:w="14421"/>
          </w:cols>
        </w:sectPr>
      </w:pPr>
    </w:p>
    <w:p>
      <w:pPr>
        <w:pStyle w:val="2"/>
        <w:spacing w:before="51" w:line="196" w:lineRule="auto"/>
        <w:ind w:left="3615"/>
        <w:rPr>
          <w:sz w:val="21"/>
          <w:szCs w:val="21"/>
        </w:rPr>
      </w:pPr>
      <w:r>
        <w:rPr>
          <w:spacing w:val="5"/>
          <w:sz w:val="21"/>
          <w:szCs w:val="21"/>
        </w:rPr>
        <w:t>(旗、区市、县)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41" w:line="204" w:lineRule="auto"/>
        <w:rPr>
          <w:sz w:val="21"/>
          <w:szCs w:val="21"/>
        </w:rPr>
      </w:pPr>
      <w:r>
        <w:rPr>
          <w:spacing w:val="9"/>
          <w:sz w:val="21"/>
          <w:szCs w:val="21"/>
        </w:rPr>
        <w:t>镇(农场)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63" w:line="184" w:lineRule="auto"/>
        <w:rPr>
          <w:sz w:val="21"/>
          <w:szCs w:val="21"/>
        </w:rPr>
      </w:pPr>
      <w:r>
        <w:rPr>
          <w:sz w:val="21"/>
          <w:szCs w:val="21"/>
        </w:rPr>
        <w:t>_</w:t>
      </w:r>
      <w:r>
        <w:rPr>
          <w:spacing w:val="39"/>
          <w:sz w:val="21"/>
          <w:szCs w:val="21"/>
        </w:rPr>
        <w:t xml:space="preserve"> </w:t>
      </w:r>
      <w:r>
        <w:rPr>
          <w:sz w:val="21"/>
          <w:szCs w:val="21"/>
        </w:rPr>
        <w:t>_</w:t>
      </w:r>
      <w:r>
        <w:rPr>
          <w:spacing w:val="48"/>
          <w:sz w:val="21"/>
          <w:szCs w:val="21"/>
        </w:rPr>
        <w:t xml:space="preserve"> </w:t>
      </w:r>
      <w:r>
        <w:rPr>
          <w:sz w:val="21"/>
          <w:szCs w:val="21"/>
        </w:rPr>
        <w:t>村</w:t>
      </w:r>
    </w:p>
    <w:p>
      <w:pPr>
        <w:spacing w:line="184" w:lineRule="auto"/>
        <w:rPr>
          <w:sz w:val="21"/>
          <w:szCs w:val="21"/>
        </w:rPr>
        <w:sectPr>
          <w:type w:val="continuous"/>
          <w:pgSz w:w="16990" w:h="12120"/>
          <w:pgMar w:top="1030" w:right="1184" w:bottom="400" w:left="1384" w:header="0" w:footer="0" w:gutter="0"/>
          <w:cols w:equalWidth="0" w:num="3">
            <w:col w:w="7966" w:space="100"/>
            <w:col w:w="3050" w:space="100"/>
            <w:col w:w="3206"/>
          </w:cols>
        </w:sectPr>
      </w:pPr>
    </w:p>
    <w:p>
      <w:pPr>
        <w:spacing w:line="104" w:lineRule="exact"/>
      </w:pPr>
    </w:p>
    <w:tbl>
      <w:tblPr>
        <w:tblStyle w:val="5"/>
        <w:tblW w:w="14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5"/>
        <w:gridCol w:w="799"/>
        <w:gridCol w:w="579"/>
        <w:gridCol w:w="719"/>
        <w:gridCol w:w="2019"/>
        <w:gridCol w:w="1829"/>
        <w:gridCol w:w="1369"/>
        <w:gridCol w:w="1379"/>
        <w:gridCol w:w="440"/>
        <w:gridCol w:w="440"/>
        <w:gridCol w:w="709"/>
        <w:gridCol w:w="600"/>
        <w:gridCol w:w="639"/>
        <w:gridCol w:w="440"/>
        <w:gridCol w:w="440"/>
        <w:gridCol w:w="440"/>
        <w:gridCol w:w="500"/>
        <w:gridCol w:w="6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22" w:hRule="atLeast"/>
        </w:trPr>
        <w:tc>
          <w:tcPr>
            <w:tcW w:w="445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序号</w:t>
            </w:r>
          </w:p>
        </w:tc>
        <w:tc>
          <w:tcPr>
            <w:tcW w:w="79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14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户</w:t>
            </w:r>
            <w:r>
              <w:rPr>
                <w:rFonts w:ascii="宋体" w:hAnsi="宋体" w:eastAsia="宋体" w:cs="宋体"/>
                <w:spacing w:val="13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名</w:t>
            </w:r>
          </w:p>
        </w:tc>
        <w:tc>
          <w:tcPr>
            <w:tcW w:w="57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41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人口数</w:t>
            </w:r>
          </w:p>
        </w:tc>
        <w:tc>
          <w:tcPr>
            <w:tcW w:w="719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55" w:line="235" w:lineRule="auto"/>
              <w:ind w:left="182" w:right="23" w:hanging="170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补贴面积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17"/>
                <w:szCs w:val="17"/>
              </w:rPr>
              <w:t>(亩)</w:t>
            </w:r>
          </w:p>
        </w:tc>
        <w:tc>
          <w:tcPr>
            <w:tcW w:w="201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633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身份证号码</w:t>
            </w:r>
          </w:p>
        </w:tc>
        <w:tc>
          <w:tcPr>
            <w:tcW w:w="182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74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卡号</w:t>
            </w:r>
          </w:p>
        </w:tc>
        <w:tc>
          <w:tcPr>
            <w:tcW w:w="1369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56" w:line="219" w:lineRule="auto"/>
              <w:ind w:left="30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领取人签字</w:t>
            </w:r>
          </w:p>
        </w:tc>
        <w:tc>
          <w:tcPr>
            <w:tcW w:w="137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55" w:line="221" w:lineRule="auto"/>
              <w:ind w:left="346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联系电话</w:t>
            </w:r>
          </w:p>
        </w:tc>
        <w:tc>
          <w:tcPr>
            <w:tcW w:w="440" w:type="dxa"/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spacing w:before="55" w:line="219" w:lineRule="auto"/>
              <w:ind w:left="47" w:right="29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植林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木的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耕地</w:t>
            </w:r>
          </w:p>
        </w:tc>
        <w:tc>
          <w:tcPr>
            <w:tcW w:w="44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55" w:line="222" w:lineRule="auto"/>
              <w:ind w:left="47" w:right="26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是作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7"/>
                <w:szCs w:val="17"/>
              </w:rPr>
              <w:t>为畜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牧养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殖场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的耕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w w:val="127"/>
                <w:sz w:val="17"/>
                <w:szCs w:val="17"/>
              </w:rPr>
              <w:t>地</w:t>
            </w:r>
          </w:p>
        </w:tc>
        <w:tc>
          <w:tcPr>
            <w:tcW w:w="709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</w:p>
          <w:p>
            <w:pPr>
              <w:spacing w:before="55" w:line="225" w:lineRule="auto"/>
              <w:ind w:left="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是否是成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9"/>
                <w:sz w:val="17"/>
                <w:szCs w:val="17"/>
              </w:rPr>
              <w:t>片粮田转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w w:val="96"/>
                <w:sz w:val="17"/>
                <w:szCs w:val="17"/>
              </w:rPr>
              <w:t>为设施农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 xml:space="preserve">  业用地、 </w:t>
            </w:r>
            <w:r>
              <w:rPr>
                <w:rFonts w:ascii="宋体" w:hAnsi="宋体" w:eastAsia="宋体" w:cs="宋体"/>
                <w:spacing w:val="-15"/>
                <w:sz w:val="17"/>
                <w:szCs w:val="17"/>
              </w:rPr>
              <w:t>附属和配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17"/>
                <w:szCs w:val="17"/>
              </w:rPr>
              <w:t>套设施用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17"/>
                <w:szCs w:val="17"/>
              </w:rPr>
              <w:t>地的耕地</w:t>
            </w:r>
          </w:p>
        </w:tc>
        <w:tc>
          <w:tcPr>
            <w:tcW w:w="60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38" w:right="4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是否是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非农业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征(占)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用耕地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等已改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变用途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的耕地</w:t>
            </w:r>
          </w:p>
        </w:tc>
        <w:tc>
          <w:tcPr>
            <w:tcW w:w="639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58" w:right="3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是否是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占补平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衡中“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补”的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7"/>
                <w:szCs w:val="17"/>
              </w:rPr>
              <w:t>面积和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质量达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不到耕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种条件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的耕地</w:t>
            </w:r>
          </w:p>
        </w:tc>
        <w:tc>
          <w:tcPr>
            <w:tcW w:w="440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5" w:line="22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</w:p>
          <w:p>
            <w:pPr>
              <w:spacing w:before="30" w:line="215" w:lineRule="auto"/>
              <w:ind w:left="3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是已</w:t>
            </w:r>
          </w:p>
          <w:p>
            <w:pPr>
              <w:spacing w:line="22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经列</w:t>
            </w:r>
          </w:p>
          <w:p>
            <w:pPr>
              <w:spacing w:before="16" w:line="200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4"/>
                <w:sz w:val="17"/>
                <w:szCs w:val="17"/>
              </w:rPr>
              <w:t>入自</w:t>
            </w:r>
          </w:p>
          <w:p>
            <w:pPr>
              <w:spacing w:line="211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治区</w:t>
            </w:r>
          </w:p>
          <w:p>
            <w:pPr>
              <w:spacing w:line="21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退耕</w:t>
            </w:r>
          </w:p>
          <w:p>
            <w:pPr>
              <w:spacing w:before="20" w:line="194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7"/>
                <w:sz w:val="17"/>
                <w:szCs w:val="17"/>
              </w:rPr>
              <w:t>范围</w:t>
            </w:r>
          </w:p>
          <w:p>
            <w:pPr>
              <w:spacing w:before="1" w:line="218" w:lineRule="auto"/>
              <w:ind w:left="4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的耕</w:t>
            </w:r>
          </w:p>
          <w:p>
            <w:pPr>
              <w:spacing w:before="27" w:line="229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地</w:t>
            </w:r>
          </w:p>
        </w:tc>
        <w:tc>
          <w:tcPr>
            <w:tcW w:w="440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55" w:line="215" w:lineRule="auto"/>
              <w:ind w:left="29" w:right="25" w:firstLine="20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17"/>
                <w:szCs w:val="17"/>
              </w:rPr>
              <w:t>是抛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荒一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17"/>
                <w:szCs w:val="17"/>
              </w:rPr>
              <w:t>年以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7"/>
                <w:szCs w:val="17"/>
              </w:rPr>
              <w:t>上的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耕地</w:t>
            </w:r>
          </w:p>
        </w:tc>
        <w:tc>
          <w:tcPr>
            <w:tcW w:w="440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56" w:line="223" w:lineRule="auto"/>
              <w:ind w:left="48" w:right="22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是地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膜回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收率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未达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w w:val="125"/>
                <w:sz w:val="17"/>
                <w:szCs w:val="17"/>
              </w:rPr>
              <w:t>到</w:t>
            </w:r>
          </w:p>
          <w:p>
            <w:pPr>
              <w:spacing w:before="60" w:line="136" w:lineRule="exact"/>
              <w:ind w:left="8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17"/>
                <w:szCs w:val="17"/>
              </w:rPr>
              <w:t>85%</w:t>
            </w:r>
          </w:p>
          <w:p>
            <w:pPr>
              <w:spacing w:line="218" w:lineRule="auto"/>
              <w:ind w:left="48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的耕</w:t>
            </w:r>
          </w:p>
          <w:p>
            <w:pPr>
              <w:spacing w:before="17" w:line="229" w:lineRule="auto"/>
              <w:ind w:left="129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地</w:t>
            </w:r>
          </w:p>
        </w:tc>
        <w:tc>
          <w:tcPr>
            <w:tcW w:w="500" w:type="dxa"/>
            <w:vAlign w:val="top"/>
          </w:tcPr>
          <w:p>
            <w:pPr>
              <w:spacing w:before="285" w:line="219" w:lineRule="auto"/>
              <w:ind w:left="79" w:right="48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是否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7"/>
                <w:szCs w:val="17"/>
              </w:rPr>
              <w:t>是田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间地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头农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药包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装废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弃物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7"/>
                <w:szCs w:val="17"/>
              </w:rPr>
              <w:t>未回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7"/>
                <w:szCs w:val="17"/>
              </w:rPr>
              <w:t>收的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耕地</w:t>
            </w:r>
          </w:p>
        </w:tc>
        <w:tc>
          <w:tcPr>
            <w:tcW w:w="624" w:type="dxa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</w:p>
          <w:p>
            <w:pPr>
              <w:spacing w:before="56" w:line="224" w:lineRule="auto"/>
              <w:ind w:left="49" w:right="47"/>
              <w:jc w:val="both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是否是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禁种高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秆作物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区域耕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地违规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种植高</w:t>
            </w: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17"/>
                <w:szCs w:val="17"/>
              </w:rPr>
              <w:t>秆作物</w:t>
            </w:r>
            <w:r>
              <w:rPr>
                <w:rFonts w:ascii="宋体" w:hAnsi="宋体" w:eastAsia="宋体" w:cs="宋体"/>
                <w:sz w:val="17"/>
                <w:szCs w:val="17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的耕地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>
            <w:pPr>
              <w:spacing w:before="192" w:line="184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3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2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4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3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>
            <w:pPr>
              <w:spacing w:before="165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4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6" w:line="18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5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445" w:type="dxa"/>
            <w:vAlign w:val="top"/>
          </w:tcPr>
          <w:p>
            <w:pPr>
              <w:spacing w:before="166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6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7" w:line="182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7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45" w:type="dxa"/>
            <w:vAlign w:val="top"/>
          </w:tcPr>
          <w:p>
            <w:pPr>
              <w:spacing w:before="167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8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45" w:type="dxa"/>
            <w:vAlign w:val="top"/>
          </w:tcPr>
          <w:p>
            <w:pPr>
              <w:spacing w:before="168" w:line="183" w:lineRule="auto"/>
              <w:ind w:left="16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z w:val="17"/>
                <w:szCs w:val="17"/>
              </w:rPr>
              <w:t>9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7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10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445" w:type="dxa"/>
            <w:vAlign w:val="top"/>
          </w:tcPr>
          <w:p>
            <w:pPr>
              <w:spacing w:before="168" w:line="184" w:lineRule="auto"/>
              <w:ind w:left="124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5"/>
                <w:sz w:val="17"/>
                <w:szCs w:val="17"/>
              </w:rPr>
              <w:t>11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445" w:type="dxa"/>
            <w:vAlign w:val="top"/>
          </w:tcPr>
          <w:p>
            <w:pPr>
              <w:spacing w:before="127" w:line="221" w:lineRule="auto"/>
              <w:ind w:left="45"/>
              <w:rPr>
                <w:rFonts w:ascii="宋体" w:hAnsi="宋体" w:eastAsia="宋体" w:cs="宋体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合计</w:t>
            </w:r>
          </w:p>
        </w:tc>
        <w:tc>
          <w:tcPr>
            <w:tcW w:w="7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12" w:line="219" w:lineRule="auto"/>
        <w:ind w:left="805"/>
        <w:rPr>
          <w:sz w:val="21"/>
          <w:szCs w:val="21"/>
        </w:rPr>
      </w:pPr>
      <w:r>
        <w:rPr>
          <w:spacing w:val="1"/>
          <w:sz w:val="21"/>
          <w:szCs w:val="21"/>
        </w:rPr>
        <w:t>注：领取人必须本人签字且卡折一致，是否存在表格中不予补贴的情况，存在请打</w:t>
      </w:r>
      <w:r>
        <w:rPr>
          <w:spacing w:val="-3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√</w:t>
      </w:r>
    </w:p>
    <w:p>
      <w:pPr>
        <w:spacing w:line="74" w:lineRule="exact"/>
      </w:pPr>
    </w:p>
    <w:p>
      <w:pPr>
        <w:spacing w:line="74" w:lineRule="exact"/>
        <w:sectPr>
          <w:type w:val="continuous"/>
          <w:pgSz w:w="16990" w:h="12120"/>
          <w:pgMar w:top="1030" w:right="1184" w:bottom="400" w:left="1384" w:header="0" w:footer="0" w:gutter="0"/>
          <w:cols w:equalWidth="0" w:num="1">
            <w:col w:w="14421"/>
          </w:cols>
        </w:sectPr>
      </w:pPr>
    </w:p>
    <w:p>
      <w:pPr>
        <w:pStyle w:val="2"/>
        <w:spacing w:before="38" w:line="220" w:lineRule="auto"/>
        <w:ind w:left="2545"/>
        <w:rPr>
          <w:sz w:val="19"/>
          <w:szCs w:val="19"/>
        </w:rPr>
      </w:pPr>
      <w:r>
        <w:rPr>
          <w:spacing w:val="-10"/>
          <w:sz w:val="19"/>
          <w:szCs w:val="19"/>
        </w:rPr>
        <w:t>填表人：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134" w:line="219" w:lineRule="auto"/>
        <w:rPr>
          <w:sz w:val="19"/>
          <w:szCs w:val="19"/>
        </w:rPr>
      </w:pPr>
      <w:r>
        <w:rPr>
          <w:spacing w:val="-8"/>
          <w:sz w:val="19"/>
          <w:szCs w:val="19"/>
        </w:rPr>
        <w:t>村书记签字：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2"/>
        <w:spacing w:before="225" w:line="184" w:lineRule="auto"/>
        <w:rPr>
          <w:sz w:val="19"/>
          <w:szCs w:val="19"/>
        </w:rPr>
      </w:pPr>
      <w:r>
        <w:rPr>
          <w:spacing w:val="-7"/>
          <w:sz w:val="19"/>
          <w:szCs w:val="19"/>
        </w:rPr>
        <w:t>监督举报电话：</w:t>
      </w:r>
    </w:p>
    <w:sectPr>
      <w:type w:val="continuous"/>
      <w:pgSz w:w="16990" w:h="12120"/>
      <w:pgMar w:top="1030" w:right="1184" w:bottom="400" w:left="1384" w:header="0" w:footer="0" w:gutter="0"/>
      <w:cols w:equalWidth="0" w:num="3">
        <w:col w:w="7266" w:space="100"/>
        <w:col w:w="3861" w:space="100"/>
        <w:col w:w="309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4" w:lineRule="auto"/>
      <w:ind w:left="4089"/>
      <w:rPr>
        <w:sz w:val="20"/>
        <w:szCs w:val="20"/>
      </w:rPr>
    </w:pPr>
    <w:r>
      <w:rPr>
        <w:color w:val="4C9485"/>
        <w:sz w:val="20"/>
        <w:szCs w:val="20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4100"/>
      <w:rPr>
        <w:sz w:val="20"/>
        <w:szCs w:val="20"/>
      </w:rPr>
    </w:pPr>
    <w:r>
      <w:rPr>
        <w:color w:val="106747"/>
        <w:sz w:val="20"/>
        <w:szCs w:val="20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4079"/>
      <w:rPr>
        <w:sz w:val="19"/>
        <w:szCs w:val="19"/>
      </w:rPr>
    </w:pPr>
    <w:r>
      <w:rPr>
        <w:color w:val="28885E"/>
        <w:sz w:val="19"/>
        <w:szCs w:val="19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4069"/>
      <w:rPr>
        <w:sz w:val="18"/>
        <w:szCs w:val="18"/>
      </w:rPr>
    </w:pPr>
    <w:r>
      <w:rPr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2" w:lineRule="auto"/>
      <w:ind w:left="4099"/>
      <w:rPr>
        <w:sz w:val="19"/>
        <w:szCs w:val="19"/>
      </w:rPr>
    </w:pPr>
    <w:r>
      <w:rPr>
        <w:sz w:val="19"/>
        <w:szCs w:val="19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NiOWY5MDM2YzkyZDNjYmEyMzY3ZmMwMmY0MzJmZDQifQ=="/>
  </w:docVars>
  <w:rsids>
    <w:rsidRoot w:val="00000000"/>
    <w:rsid w:val="6DB05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60"/>
      <w:szCs w:val="6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2024-04-26T10:29:00Z</dcterms:created>
  <dc:creator>lenovo</dc:creator>
  <cp:lastModifiedBy>lenovo</cp:lastModifiedBy>
  <dcterms:modified xsi:type="dcterms:W3CDTF">2024-05-06T01:00:31Z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2024-04-26T10:29:53Z</vt:filetime>
  </property>
  <property fmtid="{D5CDD505-2E9C-101B-9397-08002B2CF9AE}" pid="4" name="UsrData">
    <vt:lpwstr>662b119aed990a001f974860wl</vt:lpwstr>
  </property>
  <property fmtid="{D5CDD505-2E9C-101B-9397-08002B2CF9AE}" pid="5" name="KSOProductBuildVer">
    <vt:lpwstr>2052-12.1.0.16729</vt:lpwstr>
  </property>
  <property fmtid="{D5CDD505-2E9C-101B-9397-08002B2CF9AE}" pid="6" name="ICV">
    <vt:lpwstr>ECED63835EB7429C8B207C97E9640C6C_12</vt:lpwstr>
  </property>
</Properties>
</file>