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高和村孙树磊建养殖棚舍用地申请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土城子乡人民政府：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本人是高和村西岗岗小组村民孙树磊，身份证号码是：</w:t>
      </w:r>
      <w:r>
        <w:rPr>
          <w:rFonts w:hint="eastAsia"/>
          <w:sz w:val="30"/>
          <w:szCs w:val="30"/>
          <w:lang w:val="en-US" w:eastAsia="zh-CN"/>
        </w:rPr>
        <w:t>152326197811205875，为了大力发展养殖业，增加养殖业收入，计划利用院内空闲地，建养殖用草料库一座，占地面积为117平方米，建筑面积是117平方米，计划投资2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万元。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特此申请。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jc w:val="right"/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firstLine="5100" w:firstLineChars="17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申请人：</w:t>
      </w:r>
    </w:p>
    <w:p>
      <w:pPr>
        <w:ind w:firstLine="5100" w:firstLineChars="17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OWY5MDM2YzkyZDNjYmEyMzY3ZmMwMmY0MzJmZDQifQ=="/>
  </w:docVars>
  <w:rsids>
    <w:rsidRoot w:val="67AB0C8F"/>
    <w:rsid w:val="067E6C87"/>
    <w:rsid w:val="13424B16"/>
    <w:rsid w:val="152F5776"/>
    <w:rsid w:val="2E0F5A63"/>
    <w:rsid w:val="2E944024"/>
    <w:rsid w:val="3F9604A4"/>
    <w:rsid w:val="421E1D89"/>
    <w:rsid w:val="618A7A03"/>
    <w:rsid w:val="66AA2692"/>
    <w:rsid w:val="67AB0C8F"/>
    <w:rsid w:val="703A7A03"/>
    <w:rsid w:val="72A85800"/>
    <w:rsid w:val="747E0902"/>
    <w:rsid w:val="798A4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159</Characters>
  <Lines>0</Lines>
  <Paragraphs>0</Paragraphs>
  <TotalTime>55</TotalTime>
  <ScaleCrop>false</ScaleCrop>
  <LinksUpToDate>false</LinksUpToDate>
  <CharactersWithSpaces>166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2021-05-06T02:28:00Z</dcterms:created>
  <dc:creator>lenovo</dc:creator>
  <cp:lastModifiedBy>lenovo</cp:lastModifiedBy>
  <cp:lastPrinted>2024-04-12T02:44:02Z</cp:lastPrinted>
  <dcterms:modified xsi:type="dcterms:W3CDTF">2024-04-12T02:45:23Z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804EE4847231432DAD9C66C0DF7FCB81</vt:lpwstr>
  </property>
</Properties>
</file>